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C52F" w14:textId="77777777" w:rsidR="00415CE6" w:rsidRPr="002C2383" w:rsidRDefault="00415CE6" w:rsidP="0079590A">
      <w:pPr>
        <w:jc w:val="center"/>
        <w:rPr>
          <w:lang w:val="en-GB"/>
        </w:rPr>
      </w:pPr>
      <w:r>
        <w:rPr>
          <w:noProof/>
        </w:rPr>
        <w:drawing>
          <wp:inline distT="0" distB="0" distL="0" distR="0" wp14:anchorId="39D26212" wp14:editId="744950B4">
            <wp:extent cx="2619777" cy="218122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2619777" cy="2181225"/>
                    </a:xfrm>
                    <a:prstGeom prst="rect">
                      <a:avLst/>
                    </a:prstGeom>
                  </pic:spPr>
                </pic:pic>
              </a:graphicData>
            </a:graphic>
          </wp:inline>
        </w:drawing>
      </w:r>
    </w:p>
    <w:p w14:paraId="2E2576D0" w14:textId="77777777" w:rsidR="00415CE6" w:rsidRPr="002C2383" w:rsidRDefault="00415CE6" w:rsidP="00431295">
      <w:pPr>
        <w:rPr>
          <w:lang w:val="en-GB"/>
        </w:rPr>
      </w:pPr>
    </w:p>
    <w:p w14:paraId="6E4BE220" w14:textId="77777777" w:rsidR="00415CE6" w:rsidRPr="002C2383" w:rsidRDefault="00415CE6" w:rsidP="00431295">
      <w:pPr>
        <w:rPr>
          <w:lang w:val="en-GB"/>
        </w:rPr>
      </w:pPr>
    </w:p>
    <w:p w14:paraId="702EDA49" w14:textId="77777777" w:rsidR="00415CE6" w:rsidRPr="003B5DFF" w:rsidRDefault="00415CE6" w:rsidP="00431295">
      <w:pPr>
        <w:jc w:val="center"/>
        <w:rPr>
          <w:b/>
          <w:bCs/>
          <w:color w:val="99AF6D"/>
          <w:sz w:val="52"/>
          <w:szCs w:val="52"/>
          <w:lang w:val="en-GB"/>
        </w:rPr>
      </w:pPr>
      <w:r w:rsidRPr="4D4BE86E">
        <w:rPr>
          <w:b/>
          <w:bCs/>
          <w:color w:val="99AF6D"/>
          <w:sz w:val="56"/>
          <w:szCs w:val="56"/>
          <w:lang w:val="en-GB"/>
        </w:rPr>
        <w:t>Financial Declaration for SMEs innovation vouchers</w:t>
      </w:r>
    </w:p>
    <w:p w14:paraId="5127B11C" w14:textId="77777777" w:rsidR="00415CE6" w:rsidRPr="00214002" w:rsidRDefault="00415CE6" w:rsidP="0074616C">
      <w:pPr>
        <w:rPr>
          <w:rFonts w:ascii="Times New Roman" w:hAnsi="Times New Roman" w:cs="Times New Roman"/>
          <w:i/>
          <w:iCs/>
          <w:szCs w:val="24"/>
          <w:lang w:val="en-GB"/>
        </w:rPr>
      </w:pPr>
    </w:p>
    <w:p w14:paraId="7AC26346" w14:textId="77777777" w:rsidR="00415CE6" w:rsidRPr="00214002" w:rsidRDefault="00415CE6" w:rsidP="0074616C">
      <w:pPr>
        <w:rPr>
          <w:rFonts w:cs="Times New Roman"/>
          <w:sz w:val="18"/>
          <w:szCs w:val="18"/>
          <w:lang w:val="en-GB"/>
        </w:rPr>
      </w:pPr>
    </w:p>
    <w:p w14:paraId="0E67680C" w14:textId="77777777" w:rsidR="00415CE6" w:rsidRPr="00214002" w:rsidRDefault="00415CE6" w:rsidP="0074616C">
      <w:pPr>
        <w:rPr>
          <w:rFonts w:cs="Times New Roman"/>
          <w:sz w:val="18"/>
          <w:szCs w:val="18"/>
          <w:lang w:val="en-GB"/>
        </w:rPr>
      </w:pPr>
    </w:p>
    <w:p w14:paraId="300F5254" w14:textId="77777777" w:rsidR="00415CE6" w:rsidRPr="00214002" w:rsidRDefault="00415CE6" w:rsidP="0074616C">
      <w:pPr>
        <w:rPr>
          <w:rFonts w:cs="Times New Roman"/>
          <w:sz w:val="18"/>
          <w:szCs w:val="18"/>
          <w:lang w:val="en-GB"/>
        </w:rPr>
      </w:pPr>
    </w:p>
    <w:p w14:paraId="56D61C4F" w14:textId="77777777" w:rsidR="00415CE6" w:rsidRPr="00214002" w:rsidRDefault="00415CE6" w:rsidP="00FA61D3">
      <w:pPr>
        <w:pStyle w:val="Affiliation"/>
        <w:jc w:val="both"/>
        <w:rPr>
          <w:rFonts w:ascii="Verdana Pro" w:hAnsi="Verdana Pro"/>
          <w:sz w:val="18"/>
          <w:szCs w:val="18"/>
        </w:rPr>
      </w:pPr>
    </w:p>
    <w:p w14:paraId="41B6AF2B" w14:textId="77777777" w:rsidR="00415CE6" w:rsidRPr="00214002" w:rsidRDefault="00415CE6" w:rsidP="0074616C">
      <w:pPr>
        <w:rPr>
          <w:rFonts w:cs="Times New Roman"/>
          <w:b/>
          <w:sz w:val="18"/>
          <w:szCs w:val="18"/>
          <w:lang w:val="en-GB"/>
        </w:rPr>
      </w:pPr>
    </w:p>
    <w:p w14:paraId="186AD612" w14:textId="77777777" w:rsidR="00415CE6" w:rsidRPr="00214002" w:rsidRDefault="00415CE6" w:rsidP="0074616C">
      <w:pPr>
        <w:rPr>
          <w:rFonts w:cs="Times New Roman"/>
          <w:b/>
          <w:sz w:val="18"/>
          <w:szCs w:val="18"/>
          <w:lang w:val="en-GB"/>
        </w:rPr>
      </w:pPr>
    </w:p>
    <w:p w14:paraId="55A33506" w14:textId="77777777" w:rsidR="00415CE6" w:rsidRPr="00214002" w:rsidRDefault="00415CE6" w:rsidP="0074616C">
      <w:pPr>
        <w:rPr>
          <w:rFonts w:cs="Times New Roman"/>
          <w:b/>
          <w:sz w:val="18"/>
          <w:szCs w:val="18"/>
          <w:lang w:val="en-GB"/>
        </w:rPr>
      </w:pPr>
    </w:p>
    <w:p w14:paraId="713601C4" w14:textId="77777777" w:rsidR="00415CE6" w:rsidRPr="00214002" w:rsidRDefault="00415CE6" w:rsidP="0074616C">
      <w:pPr>
        <w:rPr>
          <w:rFonts w:cs="Times New Roman"/>
          <w:b/>
          <w:sz w:val="18"/>
          <w:szCs w:val="18"/>
          <w:lang w:val="en-GB"/>
        </w:rPr>
      </w:pPr>
    </w:p>
    <w:p w14:paraId="3FEEAD32" w14:textId="77777777" w:rsidR="00415CE6" w:rsidRPr="00214002" w:rsidRDefault="00415CE6" w:rsidP="0074616C">
      <w:pPr>
        <w:rPr>
          <w:rFonts w:cs="Times New Roman"/>
          <w:b/>
          <w:sz w:val="18"/>
          <w:szCs w:val="18"/>
          <w:lang w:val="en-GB"/>
        </w:rPr>
      </w:pPr>
    </w:p>
    <w:p w14:paraId="42772DB5" w14:textId="77777777" w:rsidR="00415CE6" w:rsidRPr="00214002" w:rsidRDefault="00415CE6" w:rsidP="0074616C">
      <w:pPr>
        <w:rPr>
          <w:rFonts w:cs="Times New Roman"/>
          <w:b/>
          <w:sz w:val="18"/>
          <w:szCs w:val="18"/>
          <w:lang w:val="en-GB"/>
        </w:rPr>
      </w:pPr>
    </w:p>
    <w:p w14:paraId="71214AB9" w14:textId="77777777" w:rsidR="00415CE6" w:rsidRPr="00214002" w:rsidRDefault="00415CE6" w:rsidP="0074616C">
      <w:pPr>
        <w:rPr>
          <w:rFonts w:cs="Times New Roman"/>
          <w:b/>
          <w:sz w:val="18"/>
          <w:szCs w:val="18"/>
          <w:lang w:val="en-GB"/>
        </w:rPr>
      </w:pPr>
    </w:p>
    <w:p w14:paraId="253C9079" w14:textId="77777777" w:rsidR="00415CE6" w:rsidRPr="00214002" w:rsidRDefault="00415CE6" w:rsidP="0074616C">
      <w:pPr>
        <w:rPr>
          <w:rFonts w:cs="Times New Roman"/>
          <w:b/>
          <w:sz w:val="18"/>
          <w:szCs w:val="18"/>
          <w:lang w:val="en-GB"/>
        </w:rPr>
      </w:pPr>
    </w:p>
    <w:p w14:paraId="1F7F2FC6" w14:textId="77777777" w:rsidR="00415CE6" w:rsidRPr="00214002" w:rsidRDefault="00415CE6" w:rsidP="0074616C">
      <w:pPr>
        <w:rPr>
          <w:rFonts w:cs="Times New Roman"/>
          <w:b/>
          <w:sz w:val="18"/>
          <w:szCs w:val="18"/>
          <w:lang w:val="en-GB"/>
        </w:rPr>
      </w:pPr>
    </w:p>
    <w:p w14:paraId="6D589326" w14:textId="77777777" w:rsidR="00415CE6" w:rsidRPr="00214002" w:rsidRDefault="00415CE6" w:rsidP="0074616C">
      <w:pPr>
        <w:rPr>
          <w:rFonts w:cs="Times New Roman"/>
          <w:b/>
          <w:sz w:val="18"/>
          <w:szCs w:val="18"/>
          <w:lang w:val="en-GB"/>
        </w:rPr>
      </w:pPr>
    </w:p>
    <w:p w14:paraId="7A11F8EF" w14:textId="77777777" w:rsidR="00415CE6" w:rsidRPr="00214002" w:rsidRDefault="00415CE6">
      <w:pPr>
        <w:spacing w:before="0" w:after="160"/>
        <w:jc w:val="left"/>
        <w:rPr>
          <w:rFonts w:cs="Times New Roman"/>
          <w:b/>
          <w:sz w:val="16"/>
          <w:lang w:val="en-GB"/>
        </w:rPr>
      </w:pPr>
      <w:r w:rsidRPr="00214002">
        <w:rPr>
          <w:rFonts w:cs="Times New Roman"/>
          <w:b/>
          <w:sz w:val="16"/>
          <w:lang w:val="en-GB"/>
        </w:rPr>
        <w:br w:type="page"/>
      </w:r>
    </w:p>
    <w:p w14:paraId="1E87EAD4" w14:textId="77777777" w:rsidR="00415CE6" w:rsidRPr="00214002" w:rsidRDefault="00415CE6" w:rsidP="00CA1F10">
      <w:pPr>
        <w:spacing w:before="0" w:after="160"/>
        <w:jc w:val="left"/>
        <w:rPr>
          <w:rFonts w:cs="Times New Roman"/>
          <w:b/>
          <w:sz w:val="18"/>
          <w:szCs w:val="18"/>
          <w:lang w:val="en-GB"/>
        </w:rPr>
      </w:pPr>
      <w:r>
        <w:rPr>
          <w:rFonts w:cs="Times New Roman"/>
          <w:b/>
          <w:noProof/>
          <w:sz w:val="16"/>
          <w:lang w:val="en-US"/>
        </w:rPr>
        <w:lastRenderedPageBreak/>
        <mc:AlternateContent>
          <mc:Choice Requires="wps">
            <w:drawing>
              <wp:anchor distT="0" distB="0" distL="114300" distR="114300" simplePos="0" relativeHeight="251658240" behindDoc="0" locked="0" layoutInCell="1" allowOverlap="1" wp14:anchorId="122F8127" wp14:editId="437A766E">
                <wp:simplePos x="0" y="0"/>
                <wp:positionH relativeFrom="column">
                  <wp:posOffset>-151130</wp:posOffset>
                </wp:positionH>
                <wp:positionV relativeFrom="paragraph">
                  <wp:posOffset>-7936865</wp:posOffset>
                </wp:positionV>
                <wp:extent cx="5859145" cy="0"/>
                <wp:effectExtent l="0" t="19050" r="46355" b="38100"/>
                <wp:wrapNone/>
                <wp:docPr id="23" name="Conector recto 23"/>
                <wp:cNvGraphicFramePr/>
                <a:graphic xmlns:a="http://schemas.openxmlformats.org/drawingml/2006/main">
                  <a:graphicData uri="http://schemas.microsoft.com/office/word/2010/wordprocessingShape">
                    <wps:wsp>
                      <wps:cNvCnPr/>
                      <wps:spPr>
                        <a:xfrm>
                          <a:off x="0" y="0"/>
                          <a:ext cx="58591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8803FC" id="Conector recto 2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624.95pt" to="449.45pt,-6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" strokecolor="#99af6d" strokeweight="4.5pt">
                <v:stroke dashstyle="1 1" linestyle="thinThin" joinstyle="miter"/>
              </v:line>
            </w:pict>
          </mc:Fallback>
        </mc:AlternateContent>
      </w:r>
    </w:p>
    <w:p w14:paraId="5F48802F" w14:textId="466D805E" w:rsidR="00415CE6" w:rsidRDefault="00415CE6" w:rsidP="00F3391F">
      <w:pPr>
        <w:pStyle w:val="PargrafodaLista"/>
        <w:shd w:val="clear" w:color="auto" w:fill="99AF6D"/>
        <w:spacing w:after="0"/>
        <w:ind w:left="3195" w:right="848" w:firstLine="345"/>
        <w:jc w:val="center"/>
        <w:rPr>
          <w:rFonts w:cs="Times New Roman"/>
          <w:b/>
          <w:color w:val="FFFFFF" w:themeColor="background1"/>
          <w:sz w:val="28"/>
          <w:szCs w:val="40"/>
          <w:lang w:val="en-GB"/>
        </w:rPr>
      </w:pPr>
      <w:r>
        <w:rPr>
          <w:rFonts w:cs="Times New Roman"/>
          <w:b/>
          <w:noProof/>
          <w:sz w:val="18"/>
          <w:szCs w:val="18"/>
          <w:lang w:val="en-US"/>
        </w:rPr>
        <mc:AlternateContent>
          <mc:Choice Requires="wpg">
            <w:drawing>
              <wp:anchor distT="0" distB="0" distL="114300" distR="114300" simplePos="0" relativeHeight="251658241" behindDoc="0" locked="0" layoutInCell="1" allowOverlap="1" wp14:anchorId="4C1E3BD1" wp14:editId="3EE9A34F">
                <wp:simplePos x="0" y="0"/>
                <wp:positionH relativeFrom="column">
                  <wp:posOffset>-27849</wp:posOffset>
                </wp:positionH>
                <wp:positionV relativeFrom="paragraph">
                  <wp:posOffset>-149044</wp:posOffset>
                </wp:positionV>
                <wp:extent cx="5744845" cy="1131570"/>
                <wp:effectExtent l="0" t="19050" r="46355" b="30480"/>
                <wp:wrapNone/>
                <wp:docPr id="21" name="Grupo 21"/>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19" name="Conector recto 19"/>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20" name="Elipse 20"/>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5EB03BBF" w14:textId="77777777" w:rsidR="00415CE6" w:rsidRPr="00305FEB" w:rsidRDefault="00415CE6" w:rsidP="000D23DE">
                              <w:pPr>
                                <w:jc w:val="center"/>
                                <w:rPr>
                                  <w:color w:val="99AF6D"/>
                                  <w:sz w:val="56"/>
                                  <w:szCs w:val="56"/>
                                </w:rPr>
                              </w:pPr>
                              <w:bookmarkStart w:id="0" w:name="_Hlk62811126"/>
                              <w:bookmarkEnd w:id="0"/>
                              <w:r w:rsidRPr="002C2383">
                                <w:rPr>
                                  <w:noProof/>
                                  <w:lang w:val="en-US"/>
                                </w:rPr>
                                <w:drawing>
                                  <wp:inline distT="0" distB="0" distL="0" distR="0" wp14:anchorId="63276C42" wp14:editId="7A70FC6F">
                                    <wp:extent cx="594792" cy="4953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30" cy="5116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1E3BD1" id="Grupo 21" o:spid="_x0000_s1026" style="position:absolute;left:0;text-align:left;margin-left:-2.2pt;margin-top:-11.75pt;width:452.35pt;height:89.1pt;z-index:251658241;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">
                <v:line id="Conector recto 19" o:spid="_x0000_s1027"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" strokecolor="#99af6d" strokeweight="4.5pt">
                  <v:stroke dashstyle="1 1" linestyle="thinThin" joinstyle="miter"/>
                </v:line>
                <v:oval id="Elipse 20" o:spid="_x0000_s1028"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" fillcolor="white [3201]" strokecolor="#99af6d" strokeweight="4.5pt">
                  <v:stroke dashstyle="1 1" linestyle="thinThin" joinstyle="miter"/>
                  <v:textbox>
                    <w:txbxContent>
                      <w:p w14:paraId="5EB03BBF" w14:textId="77777777" w:rsidR="00415CE6" w:rsidRPr="00305FEB" w:rsidRDefault="00415CE6" w:rsidP="000D23DE">
                        <w:pPr>
                          <w:jc w:val="center"/>
                          <w:rPr>
                            <w:color w:val="99AF6D"/>
                            <w:sz w:val="56"/>
                            <w:szCs w:val="56"/>
                          </w:rPr>
                        </w:pPr>
                        <w:bookmarkStart w:id="1" w:name="_Hlk62811126"/>
                        <w:bookmarkEnd w:id="1"/>
                        <w:r w:rsidRPr="002C2383">
                          <w:rPr>
                            <w:noProof/>
                            <w:lang w:val="en-US"/>
                          </w:rPr>
                          <w:drawing>
                            <wp:inline distT="0" distB="0" distL="0" distR="0" wp14:anchorId="63276C42" wp14:editId="7A70FC6F">
                              <wp:extent cx="594792" cy="49530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30" cy="511653"/>
                                      </a:xfrm>
                                      <a:prstGeom prst="rect">
                                        <a:avLst/>
                                      </a:prstGeom>
                                      <a:noFill/>
                                      <a:ln>
                                        <a:noFill/>
                                      </a:ln>
                                    </pic:spPr>
                                  </pic:pic>
                                </a:graphicData>
                              </a:graphic>
                            </wp:inline>
                          </w:drawing>
                        </w:r>
                      </w:p>
                    </w:txbxContent>
                  </v:textbox>
                </v:oval>
              </v:group>
            </w:pict>
          </mc:Fallback>
        </mc:AlternateContent>
      </w:r>
      <w:r>
        <w:rPr>
          <w:rFonts w:cs="Times New Roman"/>
          <w:b/>
          <w:color w:val="FFFFFF" w:themeColor="background1"/>
          <w:sz w:val="28"/>
          <w:szCs w:val="40"/>
          <w:lang w:val="en-GB"/>
        </w:rPr>
        <w:t>Financial Declaration</w:t>
      </w:r>
    </w:p>
    <w:p w14:paraId="7B6A7B9D" w14:textId="77777777" w:rsidR="00415CE6" w:rsidRDefault="00415CE6" w:rsidP="000D23DE">
      <w:pPr>
        <w:spacing w:before="0" w:after="160"/>
        <w:jc w:val="left"/>
        <w:rPr>
          <w:rFonts w:cs="Times New Roman"/>
          <w:b/>
          <w:color w:val="FFFFFF" w:themeColor="background1"/>
          <w:sz w:val="28"/>
          <w:szCs w:val="40"/>
          <w:lang w:val="en-GB"/>
        </w:rPr>
      </w:pPr>
    </w:p>
    <w:p w14:paraId="3F152F7F" w14:textId="3EA390DB" w:rsidR="00415CE6" w:rsidRDefault="00415CE6" w:rsidP="000D23DE">
      <w:pPr>
        <w:spacing w:before="0" w:after="160"/>
        <w:jc w:val="left"/>
        <w:rPr>
          <w:rFonts w:cs="Times New Roman"/>
          <w:b/>
          <w:color w:val="FFFFFF" w:themeColor="background1"/>
          <w:sz w:val="28"/>
          <w:szCs w:val="40"/>
          <w:lang w:val="en-GB"/>
        </w:rPr>
      </w:pPr>
    </w:p>
    <w:p w14:paraId="582403C2" w14:textId="77777777" w:rsidR="00176ABC" w:rsidRDefault="00176ABC" w:rsidP="00176ABC">
      <w:pPr>
        <w:spacing w:before="0" w:after="160"/>
        <w:jc w:val="left"/>
        <w:rPr>
          <w:rFonts w:cs="Times New Roman"/>
          <w:b/>
          <w:color w:val="FFFFFF" w:themeColor="background1"/>
          <w:sz w:val="28"/>
          <w:szCs w:val="40"/>
          <w:lang w:val="en-GB"/>
        </w:rPr>
      </w:pPr>
    </w:p>
    <w:p w14:paraId="78B11A51" w14:textId="77777777" w:rsidR="00176ABC" w:rsidRPr="007F2DFE" w:rsidRDefault="00176ABC" w:rsidP="00176ABC">
      <w:pPr>
        <w:widowControl w:val="0"/>
        <w:shd w:val="clear" w:color="auto" w:fill="99AF6D"/>
        <w:autoSpaceDE w:val="0"/>
        <w:autoSpaceDN w:val="0"/>
        <w:adjustRightInd w:val="0"/>
        <w:spacing w:before="0" w:after="0" w:line="380" w:lineRule="atLeast"/>
        <w:rPr>
          <w:rFonts w:ascii="Verdana" w:hAnsi="Verdana" w:cs="Calibri"/>
          <w:b/>
          <w:bCs/>
          <w:color w:val="FFFFFF" w:themeColor="background1"/>
          <w:sz w:val="32"/>
          <w:szCs w:val="32"/>
          <w:lang w:val="en-GB"/>
        </w:rPr>
      </w:pPr>
      <w:r w:rsidRPr="007F2DFE">
        <w:rPr>
          <w:rFonts w:ascii="Verdana" w:hAnsi="Verdana" w:cs="Calibri"/>
          <w:color w:val="FFFFFF" w:themeColor="background1"/>
          <w:sz w:val="32"/>
          <w:szCs w:val="32"/>
          <w:lang w:val="en-GB"/>
        </w:rPr>
        <w:t>Identification of the applicant enterprise</w:t>
      </w:r>
    </w:p>
    <w:tbl>
      <w:tblPr>
        <w:tblW w:w="9062" w:type="dxa"/>
        <w:tblBorders>
          <w:top w:val="single" w:sz="8" w:space="0" w:color="D7E0C6"/>
          <w:left w:val="single" w:sz="8" w:space="0" w:color="D7E0C6"/>
          <w:bottom w:val="single" w:sz="8" w:space="0" w:color="D7E0C6"/>
          <w:right w:val="single" w:sz="8" w:space="0" w:color="D7E0C6"/>
          <w:insideH w:val="single" w:sz="8" w:space="0" w:color="D7E0C6"/>
          <w:insideV w:val="single" w:sz="8" w:space="0" w:color="D7E0C6"/>
        </w:tblBorders>
        <w:tblLook w:val="0000" w:firstRow="0" w:lastRow="0" w:firstColumn="0" w:lastColumn="0" w:noHBand="0" w:noVBand="0"/>
      </w:tblPr>
      <w:tblGrid>
        <w:gridCol w:w="3424"/>
        <w:gridCol w:w="5638"/>
      </w:tblGrid>
      <w:tr w:rsidR="00176ABC" w:rsidRPr="007F2DFE" w14:paraId="7883A24D" w14:textId="77777777" w:rsidTr="007F2DFE">
        <w:trPr>
          <w:trHeight w:val="251"/>
        </w:trPr>
        <w:tc>
          <w:tcPr>
            <w:tcW w:w="3424" w:type="dxa"/>
            <w:tcMar>
              <w:top w:w="20" w:type="nil"/>
              <w:left w:w="20" w:type="nil"/>
              <w:bottom w:w="20" w:type="nil"/>
              <w:right w:w="20" w:type="nil"/>
            </w:tcMar>
            <w:vAlign w:val="center"/>
          </w:tcPr>
          <w:p w14:paraId="3D4B8465" w14:textId="77777777" w:rsidR="00176ABC" w:rsidRPr="007F2DFE" w:rsidRDefault="00176ABC" w:rsidP="002E1877">
            <w:pPr>
              <w:widowControl w:val="0"/>
              <w:autoSpaceDE w:val="0"/>
              <w:autoSpaceDN w:val="0"/>
              <w:adjustRightInd w:val="0"/>
              <w:spacing w:before="0" w:after="0" w:line="300" w:lineRule="atLeast"/>
              <w:rPr>
                <w:rFonts w:ascii="Verdana" w:hAnsi="Verdana" w:cs="Times Roman"/>
                <w:color w:val="000000"/>
                <w:sz w:val="24"/>
                <w:szCs w:val="24"/>
                <w:lang w:val="en-GB"/>
              </w:rPr>
            </w:pPr>
            <w:r w:rsidRPr="007F2DFE">
              <w:rPr>
                <w:rFonts w:ascii="Verdana" w:hAnsi="Verdana" w:cs="Times Roman"/>
                <w:color w:val="000000"/>
                <w:sz w:val="24"/>
                <w:szCs w:val="24"/>
                <w:lang w:val="en-GB"/>
              </w:rPr>
              <w:t>Name or business name</w:t>
            </w:r>
          </w:p>
        </w:tc>
        <w:tc>
          <w:tcPr>
            <w:tcW w:w="5638" w:type="dxa"/>
            <w:tcMar>
              <w:top w:w="20" w:type="nil"/>
              <w:left w:w="20" w:type="nil"/>
              <w:bottom w:w="20" w:type="nil"/>
              <w:right w:w="20" w:type="nil"/>
            </w:tcMar>
            <w:vAlign w:val="center"/>
          </w:tcPr>
          <w:p w14:paraId="1522F0FC" w14:textId="77777777" w:rsidR="00176ABC" w:rsidRPr="007F2DFE" w:rsidRDefault="00176ABC" w:rsidP="002E1877">
            <w:pPr>
              <w:widowControl w:val="0"/>
              <w:autoSpaceDE w:val="0"/>
              <w:autoSpaceDN w:val="0"/>
              <w:adjustRightInd w:val="0"/>
              <w:spacing w:before="0" w:after="0" w:line="300" w:lineRule="atLeast"/>
              <w:rPr>
                <w:rFonts w:ascii="Verdana" w:hAnsi="Verdana" w:cs="Times Roman"/>
                <w:color w:val="000000"/>
                <w:lang w:val="en-GB"/>
              </w:rPr>
            </w:pPr>
            <w:r w:rsidRPr="007F2DFE">
              <w:rPr>
                <w:rFonts w:ascii="Verdana" w:hAnsi="Verdana" w:cs="Times Roman"/>
                <w:color w:val="000000"/>
                <w:lang w:val="en-GB"/>
              </w:rPr>
              <w:fldChar w:fldCharType="begin">
                <w:ffData>
                  <w:name w:val="Texto20"/>
                  <w:enabled/>
                  <w:calcOnExit w:val="0"/>
                  <w:textInput/>
                </w:ffData>
              </w:fldChar>
            </w:r>
            <w:bookmarkStart w:id="2" w:name="Texto20"/>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bookmarkEnd w:id="2"/>
          </w:p>
        </w:tc>
      </w:tr>
      <w:tr w:rsidR="00176ABC" w:rsidRPr="007F2DFE" w14:paraId="2D6951E4" w14:textId="77777777" w:rsidTr="007F2DFE">
        <w:trPr>
          <w:trHeight w:val="413"/>
        </w:trPr>
        <w:tc>
          <w:tcPr>
            <w:tcW w:w="3424" w:type="dxa"/>
            <w:tcMar>
              <w:top w:w="20" w:type="nil"/>
              <w:left w:w="20" w:type="nil"/>
              <w:bottom w:w="20" w:type="nil"/>
              <w:right w:w="20" w:type="nil"/>
            </w:tcMar>
            <w:vAlign w:val="center"/>
          </w:tcPr>
          <w:p w14:paraId="6CF64AFF" w14:textId="77777777" w:rsidR="00176ABC" w:rsidRPr="007F2DFE" w:rsidRDefault="00176ABC" w:rsidP="002E1877">
            <w:pPr>
              <w:widowControl w:val="0"/>
              <w:autoSpaceDE w:val="0"/>
              <w:autoSpaceDN w:val="0"/>
              <w:adjustRightInd w:val="0"/>
              <w:spacing w:before="0" w:after="0" w:line="300" w:lineRule="atLeast"/>
              <w:rPr>
                <w:rFonts w:ascii="Verdana" w:hAnsi="Verdana" w:cs="Times Roman"/>
                <w:color w:val="000000"/>
                <w:sz w:val="24"/>
                <w:szCs w:val="24"/>
                <w:lang w:val="en-GB"/>
              </w:rPr>
            </w:pPr>
            <w:r w:rsidRPr="007F2DFE">
              <w:rPr>
                <w:rFonts w:ascii="Verdana" w:hAnsi="Verdana" w:cs="Times Roman"/>
                <w:color w:val="000000"/>
                <w:sz w:val="24"/>
                <w:szCs w:val="24"/>
                <w:lang w:val="en-GB"/>
              </w:rPr>
              <w:t>Address</w:t>
            </w:r>
          </w:p>
        </w:tc>
        <w:tc>
          <w:tcPr>
            <w:tcW w:w="5638" w:type="dxa"/>
            <w:tcMar>
              <w:top w:w="20" w:type="nil"/>
              <w:left w:w="20" w:type="nil"/>
              <w:bottom w:w="20" w:type="nil"/>
              <w:right w:w="20" w:type="nil"/>
            </w:tcMar>
            <w:vAlign w:val="center"/>
          </w:tcPr>
          <w:p w14:paraId="3FA80F8C" w14:textId="77777777" w:rsidR="00176ABC" w:rsidRPr="007F2DFE" w:rsidRDefault="00176ABC" w:rsidP="002E1877">
            <w:pPr>
              <w:widowControl w:val="0"/>
              <w:autoSpaceDE w:val="0"/>
              <w:autoSpaceDN w:val="0"/>
              <w:adjustRightInd w:val="0"/>
              <w:spacing w:before="0" w:after="0" w:line="280" w:lineRule="atLeast"/>
              <w:rPr>
                <w:rFonts w:ascii="Verdana" w:hAnsi="Verdana" w:cs="Times Roman"/>
                <w:color w:val="000000"/>
                <w:lang w:val="en-GB"/>
              </w:rPr>
            </w:pPr>
            <w:r w:rsidRPr="007F2DFE">
              <w:rPr>
                <w:rFonts w:ascii="Verdana" w:hAnsi="Verdana" w:cs="Times Roman"/>
                <w:color w:val="000000"/>
                <w:lang w:val="en-GB"/>
              </w:rPr>
              <w:fldChar w:fldCharType="begin">
                <w:ffData>
                  <w:name w:val="Texto21"/>
                  <w:enabled/>
                  <w:calcOnExit w:val="0"/>
                  <w:textInput/>
                </w:ffData>
              </w:fldChar>
            </w:r>
            <w:bookmarkStart w:id="3" w:name="Texto21"/>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bookmarkEnd w:id="3"/>
          </w:p>
        </w:tc>
      </w:tr>
      <w:tr w:rsidR="00176ABC" w:rsidRPr="007F2DFE" w14:paraId="365315AC" w14:textId="77777777" w:rsidTr="007F2DFE">
        <w:trPr>
          <w:trHeight w:val="435"/>
        </w:trPr>
        <w:tc>
          <w:tcPr>
            <w:tcW w:w="3424" w:type="dxa"/>
            <w:tcMar>
              <w:top w:w="20" w:type="nil"/>
              <w:left w:w="20" w:type="nil"/>
              <w:bottom w:w="20" w:type="nil"/>
              <w:right w:w="20" w:type="nil"/>
            </w:tcMar>
            <w:vAlign w:val="center"/>
          </w:tcPr>
          <w:p w14:paraId="3C775E1D" w14:textId="77777777" w:rsidR="00176ABC" w:rsidRPr="007F2DFE" w:rsidRDefault="00176ABC" w:rsidP="002E1877">
            <w:pPr>
              <w:widowControl w:val="0"/>
              <w:autoSpaceDE w:val="0"/>
              <w:autoSpaceDN w:val="0"/>
              <w:adjustRightInd w:val="0"/>
              <w:spacing w:before="0" w:after="0" w:line="300" w:lineRule="atLeast"/>
              <w:rPr>
                <w:rFonts w:ascii="Verdana" w:hAnsi="Verdana" w:cs="Times Roman"/>
                <w:color w:val="000000"/>
                <w:sz w:val="24"/>
                <w:szCs w:val="24"/>
                <w:lang w:val="en-GB"/>
              </w:rPr>
            </w:pPr>
            <w:r w:rsidRPr="007F2DFE">
              <w:rPr>
                <w:rFonts w:ascii="Verdana" w:hAnsi="Verdana" w:cs="Times Roman"/>
                <w:color w:val="000000"/>
                <w:sz w:val="24"/>
                <w:szCs w:val="24"/>
                <w:lang w:val="en-GB"/>
              </w:rPr>
              <w:t>Registration (VAT number)</w:t>
            </w:r>
          </w:p>
        </w:tc>
        <w:tc>
          <w:tcPr>
            <w:tcW w:w="5638" w:type="dxa"/>
            <w:tcMar>
              <w:top w:w="20" w:type="nil"/>
              <w:left w:w="20" w:type="nil"/>
              <w:bottom w:w="20" w:type="nil"/>
              <w:right w:w="20" w:type="nil"/>
            </w:tcMar>
            <w:vAlign w:val="center"/>
          </w:tcPr>
          <w:p w14:paraId="4A62408C" w14:textId="77777777" w:rsidR="00176ABC" w:rsidRPr="007F2DFE" w:rsidRDefault="00176ABC" w:rsidP="002E1877">
            <w:pPr>
              <w:widowControl w:val="0"/>
              <w:autoSpaceDE w:val="0"/>
              <w:autoSpaceDN w:val="0"/>
              <w:adjustRightInd w:val="0"/>
              <w:spacing w:before="0" w:after="0" w:line="280" w:lineRule="atLeast"/>
              <w:rPr>
                <w:rFonts w:ascii="Verdana" w:hAnsi="Verdana" w:cs="Times Roman"/>
                <w:color w:val="000000"/>
                <w:lang w:val="en-GB"/>
              </w:rPr>
            </w:pPr>
            <w:r w:rsidRPr="007F2DFE">
              <w:rPr>
                <w:rFonts w:ascii="Verdana" w:hAnsi="Verdana" w:cs="Times Roman"/>
                <w:color w:val="000000"/>
                <w:lang w:val="en-GB"/>
              </w:rPr>
              <w:fldChar w:fldCharType="begin">
                <w:ffData>
                  <w:name w:val="Texto22"/>
                  <w:enabled/>
                  <w:calcOnExit w:val="0"/>
                  <w:textInput/>
                </w:ffData>
              </w:fldChar>
            </w:r>
            <w:bookmarkStart w:id="4" w:name="Texto22"/>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bookmarkEnd w:id="4"/>
          </w:p>
        </w:tc>
      </w:tr>
      <w:tr w:rsidR="00176ABC" w:rsidRPr="007F2DFE" w14:paraId="6C618DBB" w14:textId="77777777" w:rsidTr="007F2DFE">
        <w:trPr>
          <w:trHeight w:val="469"/>
        </w:trPr>
        <w:tc>
          <w:tcPr>
            <w:tcW w:w="3424" w:type="dxa"/>
            <w:tcMar>
              <w:top w:w="20" w:type="nil"/>
              <w:left w:w="20" w:type="nil"/>
              <w:bottom w:w="20" w:type="nil"/>
              <w:right w:w="20" w:type="nil"/>
            </w:tcMar>
            <w:vAlign w:val="center"/>
          </w:tcPr>
          <w:p w14:paraId="2C734705" w14:textId="77777777" w:rsidR="00176ABC" w:rsidRPr="007F2DFE" w:rsidRDefault="00176ABC" w:rsidP="002E1877">
            <w:pPr>
              <w:widowControl w:val="0"/>
              <w:autoSpaceDE w:val="0"/>
              <w:autoSpaceDN w:val="0"/>
              <w:adjustRightInd w:val="0"/>
              <w:spacing w:before="0" w:after="0" w:line="240" w:lineRule="auto"/>
              <w:rPr>
                <w:rFonts w:ascii="Verdana" w:hAnsi="Verdana" w:cs="Times Roman"/>
                <w:color w:val="000000"/>
                <w:sz w:val="24"/>
                <w:szCs w:val="24"/>
                <w:lang w:val="en-GB"/>
              </w:rPr>
            </w:pPr>
            <w:r w:rsidRPr="007F2DFE">
              <w:rPr>
                <w:rFonts w:ascii="Verdana" w:hAnsi="Verdana" w:cs="Times Roman"/>
                <w:color w:val="000000"/>
                <w:sz w:val="24"/>
                <w:szCs w:val="24"/>
                <w:lang w:val="en-GB"/>
              </w:rPr>
              <w:t>Names and titles of principle(s) director(s)</w:t>
            </w:r>
            <w:r w:rsidRPr="007F2DFE">
              <w:rPr>
                <w:rStyle w:val="Refdenotaderodap"/>
                <w:rFonts w:ascii="Verdana" w:hAnsi="Verdana" w:cs="Times Roman"/>
                <w:color w:val="000000"/>
                <w:sz w:val="24"/>
                <w:szCs w:val="24"/>
                <w:lang w:val="en-GB"/>
              </w:rPr>
              <w:footnoteReference w:id="2"/>
            </w:r>
          </w:p>
        </w:tc>
        <w:tc>
          <w:tcPr>
            <w:tcW w:w="5638" w:type="dxa"/>
            <w:tcMar>
              <w:top w:w="20" w:type="nil"/>
              <w:left w:w="20" w:type="nil"/>
              <w:bottom w:w="20" w:type="nil"/>
              <w:right w:w="20" w:type="nil"/>
            </w:tcMar>
            <w:vAlign w:val="center"/>
          </w:tcPr>
          <w:p w14:paraId="5D7854FE" w14:textId="77777777" w:rsidR="00176ABC" w:rsidRPr="007F2DFE" w:rsidRDefault="00176ABC" w:rsidP="002E1877">
            <w:pPr>
              <w:widowControl w:val="0"/>
              <w:autoSpaceDE w:val="0"/>
              <w:autoSpaceDN w:val="0"/>
              <w:adjustRightInd w:val="0"/>
              <w:spacing w:before="0" w:after="0" w:line="240" w:lineRule="auto"/>
              <w:rPr>
                <w:rFonts w:ascii="Verdana" w:hAnsi="Verdana" w:cs="Times Roman"/>
                <w:color w:val="000000"/>
                <w:lang w:val="en-GB"/>
              </w:rPr>
            </w:pPr>
            <w:r w:rsidRPr="007F2DFE">
              <w:rPr>
                <w:rFonts w:ascii="Verdana" w:hAnsi="Verdana" w:cs="Times Roman"/>
                <w:color w:val="000000"/>
                <w:lang w:val="en-GB"/>
              </w:rPr>
              <w:fldChar w:fldCharType="begin">
                <w:ffData>
                  <w:name w:val="Texto23"/>
                  <w:enabled/>
                  <w:calcOnExit w:val="0"/>
                  <w:textInput/>
                </w:ffData>
              </w:fldChar>
            </w:r>
            <w:bookmarkStart w:id="5" w:name="Texto23"/>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bookmarkEnd w:id="5"/>
          </w:p>
        </w:tc>
      </w:tr>
    </w:tbl>
    <w:p w14:paraId="758729A1" w14:textId="77777777" w:rsidR="00176ABC" w:rsidRPr="007F2DFE" w:rsidRDefault="00176ABC" w:rsidP="00176ABC">
      <w:pPr>
        <w:spacing w:before="0" w:after="160"/>
        <w:jc w:val="left"/>
        <w:rPr>
          <w:rFonts w:cs="Times New Roman"/>
          <w:b/>
          <w:color w:val="FFFFFF" w:themeColor="background1"/>
          <w:sz w:val="36"/>
          <w:szCs w:val="48"/>
          <w:lang w:val="en-GB"/>
        </w:rPr>
      </w:pPr>
    </w:p>
    <w:p w14:paraId="5D54F880" w14:textId="77777777" w:rsidR="00176ABC" w:rsidRPr="007F2DFE" w:rsidRDefault="00176ABC" w:rsidP="00176ABC">
      <w:pPr>
        <w:widowControl w:val="0"/>
        <w:shd w:val="clear" w:color="auto" w:fill="99AF6D"/>
        <w:autoSpaceDE w:val="0"/>
        <w:autoSpaceDN w:val="0"/>
        <w:adjustRightInd w:val="0"/>
        <w:spacing w:after="0" w:line="380" w:lineRule="atLeast"/>
        <w:rPr>
          <w:rFonts w:ascii="Verdana" w:hAnsi="Verdana" w:cs="Times Roman"/>
          <w:color w:val="FFFFFF" w:themeColor="background1"/>
          <w:lang w:val="en-GB"/>
        </w:rPr>
      </w:pPr>
      <w:r w:rsidRPr="007F2DFE">
        <w:rPr>
          <w:rFonts w:ascii="Verdana" w:hAnsi="Verdana" w:cs="Calibri"/>
          <w:color w:val="FFFFFF" w:themeColor="background1"/>
          <w:sz w:val="32"/>
          <w:szCs w:val="32"/>
          <w:lang w:val="en-GB"/>
        </w:rPr>
        <w:t>Category of enterprise</w:t>
      </w:r>
    </w:p>
    <w:tbl>
      <w:tblPr>
        <w:tblW w:w="9062" w:type="dxa"/>
        <w:tblBorders>
          <w:top w:val="single" w:sz="8" w:space="0" w:color="D7E0C6"/>
          <w:left w:val="single" w:sz="8" w:space="0" w:color="D7E0C6"/>
          <w:bottom w:val="single" w:sz="8" w:space="0" w:color="D7E0C6"/>
          <w:right w:val="single" w:sz="8" w:space="0" w:color="D7E0C6"/>
          <w:insideH w:val="single" w:sz="8" w:space="0" w:color="D7E0C6"/>
          <w:insideV w:val="single" w:sz="8" w:space="0" w:color="D7E0C6"/>
        </w:tblBorders>
        <w:tblLook w:val="0000" w:firstRow="0" w:lastRow="0" w:firstColumn="0" w:lastColumn="0" w:noHBand="0" w:noVBand="0"/>
      </w:tblPr>
      <w:tblGrid>
        <w:gridCol w:w="3251"/>
        <w:gridCol w:w="2126"/>
        <w:gridCol w:w="1984"/>
        <w:gridCol w:w="1701"/>
      </w:tblGrid>
      <w:tr w:rsidR="007F2DFE" w:rsidRPr="007F2DFE" w14:paraId="44E10DB4" w14:textId="77777777" w:rsidTr="007F2DFE">
        <w:trPr>
          <w:trHeight w:val="351"/>
        </w:trPr>
        <w:tc>
          <w:tcPr>
            <w:tcW w:w="3251" w:type="dxa"/>
            <w:shd w:val="clear" w:color="auto" w:fill="D7E0C6"/>
            <w:tcMar>
              <w:top w:w="20" w:type="nil"/>
              <w:left w:w="20" w:type="nil"/>
              <w:bottom w:w="20" w:type="nil"/>
              <w:right w:w="20" w:type="nil"/>
            </w:tcMar>
            <w:vAlign w:val="center"/>
          </w:tcPr>
          <w:p w14:paraId="1FCE3FD0" w14:textId="77777777" w:rsidR="00176ABC" w:rsidRPr="007F2DFE" w:rsidRDefault="00176ABC" w:rsidP="002E1877">
            <w:pPr>
              <w:widowControl w:val="0"/>
              <w:autoSpaceDE w:val="0"/>
              <w:autoSpaceDN w:val="0"/>
              <w:adjustRightInd w:val="0"/>
              <w:spacing w:before="0" w:after="0" w:line="360" w:lineRule="atLeast"/>
              <w:jc w:val="center"/>
              <w:rPr>
                <w:rFonts w:ascii="Verdana" w:hAnsi="Verdana" w:cs="Times Roman"/>
                <w:color w:val="000000"/>
                <w:lang w:val="en-GB"/>
              </w:rPr>
            </w:pPr>
          </w:p>
        </w:tc>
        <w:tc>
          <w:tcPr>
            <w:tcW w:w="2126" w:type="dxa"/>
            <w:shd w:val="clear" w:color="auto" w:fill="D7E0C6"/>
            <w:tcMar>
              <w:top w:w="20" w:type="nil"/>
              <w:left w:w="20" w:type="nil"/>
              <w:bottom w:w="20" w:type="nil"/>
              <w:right w:w="20" w:type="nil"/>
            </w:tcMar>
            <w:vAlign w:val="center"/>
          </w:tcPr>
          <w:p w14:paraId="4672C4F6" w14:textId="77777777" w:rsidR="00176ABC" w:rsidRPr="007F2DFE" w:rsidRDefault="00176ABC" w:rsidP="002E1877">
            <w:pPr>
              <w:widowControl w:val="0"/>
              <w:autoSpaceDE w:val="0"/>
              <w:autoSpaceDN w:val="0"/>
              <w:adjustRightInd w:val="0"/>
              <w:spacing w:before="0" w:after="0" w:line="360" w:lineRule="atLeast"/>
              <w:jc w:val="center"/>
              <w:rPr>
                <w:rFonts w:ascii="Verdana" w:hAnsi="Verdana" w:cs="Times Roman"/>
                <w:color w:val="000000"/>
                <w:lang w:val="en-GB"/>
              </w:rPr>
            </w:pPr>
            <w:r w:rsidRPr="007F2DFE">
              <w:rPr>
                <w:rFonts w:ascii="Verdana" w:hAnsi="Verdana" w:cs="Times Roman"/>
                <w:color w:val="000000"/>
                <w:lang w:val="en-GB"/>
              </w:rPr>
              <w:t>Y*-2</w:t>
            </w:r>
          </w:p>
        </w:tc>
        <w:tc>
          <w:tcPr>
            <w:tcW w:w="1984" w:type="dxa"/>
            <w:shd w:val="clear" w:color="auto" w:fill="D7E0C6"/>
            <w:tcMar>
              <w:top w:w="20" w:type="nil"/>
              <w:left w:w="20" w:type="nil"/>
              <w:bottom w:w="20" w:type="nil"/>
              <w:right w:w="20" w:type="nil"/>
            </w:tcMar>
            <w:vAlign w:val="center"/>
          </w:tcPr>
          <w:p w14:paraId="3BFAE643" w14:textId="77777777" w:rsidR="00176ABC" w:rsidRPr="007F2DFE" w:rsidRDefault="00176ABC" w:rsidP="002E1877">
            <w:pPr>
              <w:widowControl w:val="0"/>
              <w:autoSpaceDE w:val="0"/>
              <w:autoSpaceDN w:val="0"/>
              <w:adjustRightInd w:val="0"/>
              <w:spacing w:before="0" w:after="0" w:line="360" w:lineRule="atLeast"/>
              <w:jc w:val="center"/>
              <w:rPr>
                <w:rFonts w:ascii="Verdana" w:hAnsi="Verdana" w:cs="Times Roman"/>
                <w:color w:val="000000"/>
                <w:lang w:val="en-GB"/>
              </w:rPr>
            </w:pPr>
            <w:r w:rsidRPr="007F2DFE">
              <w:rPr>
                <w:rFonts w:ascii="Verdana" w:hAnsi="Verdana" w:cs="Times Roman"/>
                <w:color w:val="000000"/>
                <w:lang w:val="en-GB"/>
              </w:rPr>
              <w:t>Y*-1</w:t>
            </w:r>
          </w:p>
        </w:tc>
        <w:tc>
          <w:tcPr>
            <w:tcW w:w="1701" w:type="dxa"/>
            <w:shd w:val="clear" w:color="auto" w:fill="D7E0C6"/>
            <w:vAlign w:val="center"/>
          </w:tcPr>
          <w:p w14:paraId="23606A77" w14:textId="77777777" w:rsidR="00176ABC" w:rsidRPr="005E6F9D" w:rsidRDefault="00176ABC" w:rsidP="002E1877">
            <w:pPr>
              <w:widowControl w:val="0"/>
              <w:autoSpaceDE w:val="0"/>
              <w:autoSpaceDN w:val="0"/>
              <w:adjustRightInd w:val="0"/>
              <w:spacing w:before="0" w:after="0" w:line="360" w:lineRule="atLeast"/>
              <w:jc w:val="center"/>
              <w:rPr>
                <w:rFonts w:ascii="Verdana" w:hAnsi="Verdana" w:cs="Calibri"/>
                <w:color w:val="000000"/>
                <w:lang w:val="en-GB"/>
              </w:rPr>
            </w:pPr>
            <w:r w:rsidRPr="005E6F9D">
              <w:rPr>
                <w:rFonts w:ascii="Verdana" w:hAnsi="Verdana" w:cs="Calibri"/>
                <w:color w:val="000000"/>
                <w:lang w:val="en-GB"/>
              </w:rPr>
              <w:t>Y*</w:t>
            </w:r>
          </w:p>
        </w:tc>
      </w:tr>
      <w:tr w:rsidR="007F2DFE" w:rsidRPr="007F2DFE" w14:paraId="71903ED3" w14:textId="77777777" w:rsidTr="007F2DFE">
        <w:trPr>
          <w:trHeight w:val="353"/>
        </w:trPr>
        <w:tc>
          <w:tcPr>
            <w:tcW w:w="3251" w:type="dxa"/>
            <w:tcMar>
              <w:top w:w="20" w:type="nil"/>
              <w:left w:w="20" w:type="nil"/>
              <w:bottom w:w="20" w:type="nil"/>
              <w:right w:w="20" w:type="nil"/>
            </w:tcMar>
            <w:vAlign w:val="center"/>
          </w:tcPr>
          <w:p w14:paraId="08D78E42"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t>Year</w:t>
            </w:r>
          </w:p>
        </w:tc>
        <w:tc>
          <w:tcPr>
            <w:tcW w:w="2126" w:type="dxa"/>
            <w:tcMar>
              <w:top w:w="20" w:type="nil"/>
              <w:left w:w="20" w:type="nil"/>
              <w:bottom w:w="20" w:type="nil"/>
              <w:right w:w="20" w:type="nil"/>
            </w:tcMar>
            <w:vAlign w:val="center"/>
          </w:tcPr>
          <w:p w14:paraId="5079219D"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fldChar w:fldCharType="begin">
                <w:ffData>
                  <w:name w:val="Texto24"/>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c>
          <w:tcPr>
            <w:tcW w:w="1984" w:type="dxa"/>
            <w:tcMar>
              <w:top w:w="20" w:type="nil"/>
              <w:left w:w="20" w:type="nil"/>
              <w:bottom w:w="20" w:type="nil"/>
              <w:right w:w="20" w:type="nil"/>
            </w:tcMar>
            <w:vAlign w:val="center"/>
          </w:tcPr>
          <w:p w14:paraId="520B613F"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fldChar w:fldCharType="begin">
                <w:ffData>
                  <w:name w:val="Texto24"/>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c>
          <w:tcPr>
            <w:tcW w:w="1701" w:type="dxa"/>
            <w:vAlign w:val="center"/>
          </w:tcPr>
          <w:p w14:paraId="199E863B"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fldChar w:fldCharType="begin">
                <w:ffData>
                  <w:name w:val="Texto24"/>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r>
      <w:tr w:rsidR="007F2DFE" w:rsidRPr="007F2DFE" w14:paraId="1BE4B687" w14:textId="77777777" w:rsidTr="007F2DFE">
        <w:trPr>
          <w:trHeight w:val="353"/>
        </w:trPr>
        <w:tc>
          <w:tcPr>
            <w:tcW w:w="3251" w:type="dxa"/>
            <w:tcMar>
              <w:top w:w="20" w:type="nil"/>
              <w:left w:w="20" w:type="nil"/>
              <w:bottom w:w="20" w:type="nil"/>
              <w:right w:w="20" w:type="nil"/>
            </w:tcMar>
            <w:vAlign w:val="center"/>
          </w:tcPr>
          <w:p w14:paraId="45C72A19"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t>Annual Turnover</w:t>
            </w:r>
          </w:p>
        </w:tc>
        <w:tc>
          <w:tcPr>
            <w:tcW w:w="2126" w:type="dxa"/>
            <w:tcMar>
              <w:top w:w="20" w:type="nil"/>
              <w:left w:w="20" w:type="nil"/>
              <w:bottom w:w="20" w:type="nil"/>
              <w:right w:w="20" w:type="nil"/>
            </w:tcMar>
            <w:vAlign w:val="center"/>
          </w:tcPr>
          <w:p w14:paraId="04A6EE42" w14:textId="3D9C09F6" w:rsidR="00176ABC" w:rsidRPr="007F2DFE" w:rsidRDefault="005E6F9D" w:rsidP="002E1877">
            <w:pPr>
              <w:widowControl w:val="0"/>
              <w:autoSpaceDE w:val="0"/>
              <w:autoSpaceDN w:val="0"/>
              <w:adjustRightInd w:val="0"/>
              <w:spacing w:before="0" w:after="0" w:line="240" w:lineRule="auto"/>
              <w:jc w:val="center"/>
              <w:rPr>
                <w:rFonts w:ascii="Verdana" w:hAnsi="Verdana" w:cs="Times Roman"/>
                <w:color w:val="000000"/>
                <w:lang w:val="en-GB"/>
              </w:rPr>
            </w:pPr>
            <w:r w:rsidRPr="005E6F9D">
              <w:rPr>
                <w:rFonts w:ascii="Verdana" w:hAnsi="Verdana" w:cs="Times Roman"/>
                <w:color w:val="000000"/>
                <w:lang w:val="en-GB"/>
              </w:rPr>
              <w:fldChar w:fldCharType="begin">
                <w:ffData>
                  <w:name w:val="Texto25"/>
                  <w:enabled/>
                  <w:calcOnExit w:val="0"/>
                  <w:textInput/>
                </w:ffData>
              </w:fldChar>
            </w:r>
            <w:r w:rsidRPr="005E6F9D">
              <w:rPr>
                <w:rFonts w:ascii="Verdana" w:hAnsi="Verdana" w:cs="Times Roman"/>
                <w:color w:val="000000"/>
                <w:lang w:val="en-GB"/>
              </w:rPr>
              <w:instrText xml:space="preserve"> FORMTEXT </w:instrText>
            </w:r>
            <w:r w:rsidRPr="005E6F9D">
              <w:rPr>
                <w:rFonts w:ascii="Verdana" w:hAnsi="Verdana" w:cs="Times Roman"/>
                <w:color w:val="000000"/>
                <w:lang w:val="en-GB"/>
              </w:rPr>
            </w:r>
            <w:r w:rsidRPr="005E6F9D">
              <w:rPr>
                <w:rFonts w:ascii="Verdana" w:hAnsi="Verdana" w:cs="Times Roman"/>
                <w:color w:val="000000"/>
                <w:lang w:val="en-GB"/>
              </w:rPr>
              <w:fldChar w:fldCharType="separate"/>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fldChar w:fldCharType="end"/>
            </w:r>
          </w:p>
        </w:tc>
        <w:tc>
          <w:tcPr>
            <w:tcW w:w="1984" w:type="dxa"/>
            <w:tcMar>
              <w:top w:w="20" w:type="nil"/>
              <w:left w:w="20" w:type="nil"/>
              <w:bottom w:w="20" w:type="nil"/>
              <w:right w:w="20" w:type="nil"/>
            </w:tcMar>
            <w:vAlign w:val="center"/>
          </w:tcPr>
          <w:p w14:paraId="130F000B"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lang w:val="en-GB"/>
              </w:rPr>
            </w:pPr>
            <w:r w:rsidRPr="007F2DFE">
              <w:rPr>
                <w:rFonts w:ascii="Verdana" w:hAnsi="Verdana" w:cs="Times Roman"/>
                <w:color w:val="000000"/>
                <w:lang w:val="en-GB"/>
              </w:rPr>
              <w:fldChar w:fldCharType="begin">
                <w:ffData>
                  <w:name w:val="Texto25"/>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c>
          <w:tcPr>
            <w:tcW w:w="1701" w:type="dxa"/>
            <w:vAlign w:val="center"/>
          </w:tcPr>
          <w:p w14:paraId="418163F6"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lang w:val="en-GB"/>
              </w:rPr>
            </w:pPr>
            <w:r w:rsidRPr="007F2DFE">
              <w:rPr>
                <w:rFonts w:ascii="Verdana" w:hAnsi="Verdana" w:cs="Times Roman"/>
                <w:color w:val="000000"/>
                <w:lang w:val="en-GB"/>
              </w:rPr>
              <w:fldChar w:fldCharType="begin">
                <w:ffData>
                  <w:name w:val="Texto25"/>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r>
      <w:tr w:rsidR="007F2DFE" w:rsidRPr="007F2DFE" w14:paraId="615D2AAF" w14:textId="77777777" w:rsidTr="007F2DFE">
        <w:trPr>
          <w:trHeight w:val="323"/>
        </w:trPr>
        <w:tc>
          <w:tcPr>
            <w:tcW w:w="3251" w:type="dxa"/>
            <w:tcMar>
              <w:top w:w="20" w:type="nil"/>
              <w:left w:w="20" w:type="nil"/>
              <w:bottom w:w="20" w:type="nil"/>
              <w:right w:w="20" w:type="nil"/>
            </w:tcMar>
            <w:vAlign w:val="center"/>
          </w:tcPr>
          <w:p w14:paraId="303B0A92"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t>Number of employees</w:t>
            </w:r>
          </w:p>
        </w:tc>
        <w:tc>
          <w:tcPr>
            <w:tcW w:w="2126" w:type="dxa"/>
            <w:tcMar>
              <w:top w:w="20" w:type="nil"/>
              <w:left w:w="20" w:type="nil"/>
              <w:bottom w:w="20" w:type="nil"/>
              <w:right w:w="20" w:type="nil"/>
            </w:tcMar>
            <w:vAlign w:val="center"/>
          </w:tcPr>
          <w:p w14:paraId="64115F59" w14:textId="77777777" w:rsidR="00176ABC" w:rsidRPr="007F2DFE" w:rsidRDefault="005E6F9D" w:rsidP="002E1877">
            <w:pPr>
              <w:widowControl w:val="0"/>
              <w:autoSpaceDE w:val="0"/>
              <w:autoSpaceDN w:val="0"/>
              <w:adjustRightInd w:val="0"/>
              <w:spacing w:before="0" w:after="0" w:line="240" w:lineRule="auto"/>
              <w:jc w:val="center"/>
              <w:rPr>
                <w:rFonts w:ascii="Verdana" w:hAnsi="Verdana" w:cs="Times Roman"/>
                <w:color w:val="000000"/>
                <w:lang w:val="en-GB"/>
              </w:rPr>
            </w:pPr>
            <w:r w:rsidRPr="005E6F9D">
              <w:rPr>
                <w:rFonts w:ascii="Verdana" w:hAnsi="Verdana" w:cs="Times Roman"/>
                <w:color w:val="000000"/>
                <w:lang w:val="en-GB"/>
              </w:rPr>
              <w:fldChar w:fldCharType="begin">
                <w:ffData>
                  <w:name w:val="Texto25"/>
                  <w:enabled/>
                  <w:calcOnExit w:val="0"/>
                  <w:textInput/>
                </w:ffData>
              </w:fldChar>
            </w:r>
            <w:r w:rsidRPr="005E6F9D">
              <w:rPr>
                <w:rFonts w:ascii="Verdana" w:hAnsi="Verdana" w:cs="Times Roman"/>
                <w:color w:val="000000"/>
                <w:lang w:val="en-GB"/>
              </w:rPr>
              <w:instrText xml:space="preserve"> FORMTEXT </w:instrText>
            </w:r>
            <w:r w:rsidRPr="005E6F9D">
              <w:rPr>
                <w:rFonts w:ascii="Verdana" w:hAnsi="Verdana" w:cs="Times Roman"/>
                <w:color w:val="000000"/>
                <w:lang w:val="en-GB"/>
              </w:rPr>
            </w:r>
            <w:r w:rsidRPr="005E6F9D">
              <w:rPr>
                <w:rFonts w:ascii="Verdana" w:hAnsi="Verdana" w:cs="Times Roman"/>
                <w:color w:val="000000"/>
                <w:lang w:val="en-GB"/>
              </w:rPr>
              <w:fldChar w:fldCharType="separate"/>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t> </w:t>
            </w:r>
            <w:r w:rsidRPr="005E6F9D">
              <w:rPr>
                <w:rFonts w:ascii="Verdana" w:hAnsi="Verdana" w:cs="Times Roman"/>
                <w:color w:val="000000"/>
                <w:lang w:val="en-GB"/>
              </w:rPr>
              <w:fldChar w:fldCharType="end"/>
            </w:r>
          </w:p>
        </w:tc>
        <w:tc>
          <w:tcPr>
            <w:tcW w:w="1984" w:type="dxa"/>
            <w:tcMar>
              <w:top w:w="20" w:type="nil"/>
              <w:left w:w="20" w:type="nil"/>
              <w:bottom w:w="20" w:type="nil"/>
              <w:right w:w="20" w:type="nil"/>
            </w:tcMar>
            <w:vAlign w:val="center"/>
          </w:tcPr>
          <w:p w14:paraId="0983D125"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lang w:val="en-GB"/>
              </w:rPr>
            </w:pPr>
            <w:r w:rsidRPr="007F2DFE">
              <w:rPr>
                <w:rFonts w:ascii="Verdana" w:hAnsi="Verdana" w:cs="Times Roman"/>
                <w:color w:val="000000"/>
                <w:lang w:val="en-GB"/>
              </w:rPr>
              <w:fldChar w:fldCharType="begin">
                <w:ffData>
                  <w:name w:val="Texto25"/>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c>
          <w:tcPr>
            <w:tcW w:w="1701" w:type="dxa"/>
            <w:vAlign w:val="center"/>
          </w:tcPr>
          <w:p w14:paraId="20FB3CEE"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lang w:val="en-GB"/>
              </w:rPr>
            </w:pPr>
            <w:r w:rsidRPr="007F2DFE">
              <w:rPr>
                <w:rFonts w:ascii="Verdana" w:hAnsi="Verdana" w:cs="Times Roman"/>
                <w:color w:val="000000"/>
                <w:lang w:val="en-GB"/>
              </w:rPr>
              <w:fldChar w:fldCharType="begin">
                <w:ffData>
                  <w:name w:val="Texto25"/>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r>
      <w:tr w:rsidR="007F2DFE" w:rsidRPr="007F2DFE" w14:paraId="3086A555" w14:textId="77777777" w:rsidTr="007F2DFE">
        <w:trPr>
          <w:trHeight w:val="277"/>
        </w:trPr>
        <w:tc>
          <w:tcPr>
            <w:tcW w:w="3251" w:type="dxa"/>
            <w:tcMar>
              <w:top w:w="20" w:type="nil"/>
              <w:left w:w="20" w:type="nil"/>
              <w:bottom w:w="20" w:type="nil"/>
              <w:right w:w="20" w:type="nil"/>
            </w:tcMar>
            <w:vAlign w:val="center"/>
          </w:tcPr>
          <w:p w14:paraId="4E3B6C91"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t>Balance sheet total</w:t>
            </w:r>
          </w:p>
        </w:tc>
        <w:bookmarkStart w:id="6" w:name="_Hlk88039668"/>
        <w:tc>
          <w:tcPr>
            <w:tcW w:w="2126" w:type="dxa"/>
            <w:tcMar>
              <w:top w:w="20" w:type="nil"/>
              <w:left w:w="20" w:type="nil"/>
              <w:bottom w:w="20" w:type="nil"/>
              <w:right w:w="20" w:type="nil"/>
            </w:tcMar>
            <w:vAlign w:val="center"/>
          </w:tcPr>
          <w:p w14:paraId="58C0CD37"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color w:val="000000"/>
                <w:lang w:val="en-GB"/>
              </w:rPr>
            </w:pPr>
            <w:r w:rsidRPr="007F2DFE">
              <w:rPr>
                <w:rFonts w:ascii="Verdana" w:hAnsi="Verdana" w:cs="Times Roman"/>
                <w:color w:val="000000"/>
                <w:lang w:val="en-GB"/>
              </w:rPr>
              <w:fldChar w:fldCharType="begin">
                <w:ffData>
                  <w:name w:val="Texto25"/>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bookmarkEnd w:id="6"/>
          </w:p>
        </w:tc>
        <w:tc>
          <w:tcPr>
            <w:tcW w:w="1984" w:type="dxa"/>
            <w:tcMar>
              <w:top w:w="20" w:type="nil"/>
              <w:left w:w="20" w:type="nil"/>
              <w:bottom w:w="20" w:type="nil"/>
              <w:right w:w="20" w:type="nil"/>
            </w:tcMar>
            <w:vAlign w:val="center"/>
          </w:tcPr>
          <w:p w14:paraId="778DAF50"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lang w:val="en-GB"/>
              </w:rPr>
            </w:pPr>
            <w:r w:rsidRPr="007F2DFE">
              <w:rPr>
                <w:rFonts w:ascii="Verdana" w:hAnsi="Verdana" w:cs="Times Roman"/>
                <w:color w:val="000000"/>
                <w:lang w:val="en-GB"/>
              </w:rPr>
              <w:fldChar w:fldCharType="begin">
                <w:ffData>
                  <w:name w:val="Texto25"/>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c>
          <w:tcPr>
            <w:tcW w:w="1701" w:type="dxa"/>
            <w:vAlign w:val="center"/>
          </w:tcPr>
          <w:p w14:paraId="118B8554" w14:textId="77777777" w:rsidR="00176ABC" w:rsidRPr="007F2DFE" w:rsidRDefault="00176ABC" w:rsidP="002E1877">
            <w:pPr>
              <w:widowControl w:val="0"/>
              <w:autoSpaceDE w:val="0"/>
              <w:autoSpaceDN w:val="0"/>
              <w:adjustRightInd w:val="0"/>
              <w:spacing w:before="0" w:after="0" w:line="240" w:lineRule="auto"/>
              <w:jc w:val="center"/>
              <w:rPr>
                <w:rFonts w:ascii="Verdana" w:hAnsi="Verdana" w:cs="Times Roman"/>
                <w:lang w:val="en-GB"/>
              </w:rPr>
            </w:pPr>
            <w:r w:rsidRPr="007F2DFE">
              <w:rPr>
                <w:rFonts w:ascii="Verdana" w:hAnsi="Verdana" w:cs="Times Roman"/>
                <w:color w:val="000000"/>
                <w:lang w:val="en-GB"/>
              </w:rPr>
              <w:fldChar w:fldCharType="begin">
                <w:ffData>
                  <w:name w:val="Texto25"/>
                  <w:enabled/>
                  <w:calcOnExit w:val="0"/>
                  <w:textInput/>
                </w:ffData>
              </w:fldChar>
            </w:r>
            <w:r w:rsidRPr="007F2DFE">
              <w:rPr>
                <w:rFonts w:ascii="Verdana" w:hAnsi="Verdana" w:cs="Times Roman"/>
                <w:color w:val="000000"/>
                <w:lang w:val="en-GB"/>
              </w:rPr>
              <w:instrText xml:space="preserve"> FORMTEXT </w:instrText>
            </w:r>
            <w:r w:rsidRPr="007F2DFE">
              <w:rPr>
                <w:rFonts w:ascii="Verdana" w:hAnsi="Verdana" w:cs="Times Roman"/>
                <w:color w:val="000000"/>
                <w:lang w:val="en-GB"/>
              </w:rPr>
            </w:r>
            <w:r w:rsidRPr="007F2DFE">
              <w:rPr>
                <w:rFonts w:ascii="Verdana" w:hAnsi="Verdana" w:cs="Times Roman"/>
                <w:color w:val="000000"/>
                <w:lang w:val="en-GB"/>
              </w:rPr>
              <w:fldChar w:fldCharType="separate"/>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t> </w:t>
            </w:r>
            <w:r w:rsidRPr="007F2DFE">
              <w:rPr>
                <w:rFonts w:ascii="Verdana" w:hAnsi="Verdana" w:cs="Times Roman"/>
                <w:color w:val="000000"/>
                <w:lang w:val="en-GB"/>
              </w:rPr>
              <w:fldChar w:fldCharType="end"/>
            </w:r>
          </w:p>
        </w:tc>
      </w:tr>
    </w:tbl>
    <w:p w14:paraId="38818219" w14:textId="77777777" w:rsidR="00176ABC" w:rsidRPr="007F2DFE" w:rsidRDefault="00176ABC" w:rsidP="00176ABC">
      <w:pPr>
        <w:spacing w:before="0"/>
        <w:rPr>
          <w:rFonts w:ascii="Verdana" w:hAnsi="Verdana"/>
          <w:sz w:val="18"/>
          <w:szCs w:val="18"/>
          <w:lang w:val="en-GB"/>
        </w:rPr>
      </w:pPr>
      <w:r w:rsidRPr="007F2DFE">
        <w:rPr>
          <w:rFonts w:ascii="Verdana" w:hAnsi="Verdana"/>
          <w:sz w:val="18"/>
          <w:szCs w:val="18"/>
          <w:lang w:val="en-GB"/>
        </w:rPr>
        <w:t>*Y = Last closed financial year</w:t>
      </w:r>
    </w:p>
    <w:p w14:paraId="6F62F8CA" w14:textId="42EF52CC" w:rsidR="002C2582" w:rsidRDefault="002C2582" w:rsidP="00176ABC">
      <w:pPr>
        <w:widowControl w:val="0"/>
        <w:autoSpaceDE w:val="0"/>
        <w:autoSpaceDN w:val="0"/>
        <w:adjustRightInd w:val="0"/>
        <w:spacing w:before="0" w:after="0" w:line="380" w:lineRule="atLeast"/>
        <w:rPr>
          <w:rFonts w:ascii="Verdana" w:hAnsi="Verdana"/>
          <w:lang w:val="en-GB"/>
        </w:rPr>
      </w:pPr>
    </w:p>
    <w:p w14:paraId="63F28C5F" w14:textId="3F388D3A" w:rsidR="00330D73" w:rsidRDefault="00330D73" w:rsidP="00176ABC">
      <w:pPr>
        <w:widowControl w:val="0"/>
        <w:autoSpaceDE w:val="0"/>
        <w:autoSpaceDN w:val="0"/>
        <w:adjustRightInd w:val="0"/>
        <w:spacing w:before="0" w:after="0" w:line="380" w:lineRule="atLeast"/>
        <w:rPr>
          <w:rFonts w:ascii="Verdana" w:hAnsi="Verdana"/>
        </w:rPr>
      </w:pPr>
    </w:p>
    <w:p w14:paraId="778EC781" w14:textId="77777777" w:rsidR="00330D73" w:rsidRDefault="00330D73">
      <w:pPr>
        <w:spacing w:before="0" w:after="160"/>
        <w:jc w:val="left"/>
        <w:rPr>
          <w:rFonts w:ascii="Verdana" w:hAnsi="Verdana"/>
        </w:rPr>
      </w:pPr>
      <w:r>
        <w:rPr>
          <w:rFonts w:ascii="Verdana" w:hAnsi="Verdana"/>
        </w:rPr>
        <w:br w:type="page"/>
      </w:r>
    </w:p>
    <w:p w14:paraId="2B6AE74F" w14:textId="77777777" w:rsidR="00214002" w:rsidRDefault="00214002" w:rsidP="00176ABC">
      <w:pPr>
        <w:widowControl w:val="0"/>
        <w:autoSpaceDE w:val="0"/>
        <w:autoSpaceDN w:val="0"/>
        <w:adjustRightInd w:val="0"/>
        <w:spacing w:before="0" w:after="0" w:line="380" w:lineRule="atLeast"/>
        <w:rPr>
          <w:rFonts w:ascii="Verdana" w:hAnsi="Verdana"/>
        </w:rPr>
      </w:pPr>
    </w:p>
    <w:p w14:paraId="04B5156B" w14:textId="77777777" w:rsidR="009370D6" w:rsidRDefault="009370D6" w:rsidP="009370D6">
      <w:pPr>
        <w:widowControl w:val="0"/>
        <w:autoSpaceDE w:val="0"/>
        <w:autoSpaceDN w:val="0"/>
        <w:adjustRightInd w:val="0"/>
        <w:spacing w:before="0" w:after="0" w:line="380" w:lineRule="atLeast"/>
        <w:rPr>
          <w:rFonts w:ascii="Verdana" w:hAnsi="Verdana"/>
          <w:lang w:val="en-GB"/>
        </w:rPr>
      </w:pPr>
      <w:r w:rsidRPr="00140B15">
        <w:rPr>
          <w:rFonts w:ascii="Verdana" w:hAnsi="Verdana"/>
          <w:b/>
          <w:bCs/>
          <w:lang w:val="en-GB"/>
        </w:rPr>
        <w:t>By signing this document, you declare that your enterprise is in alignment with all the following situations:</w:t>
      </w:r>
      <w:r w:rsidRPr="002C2582">
        <w:rPr>
          <w:rFonts w:ascii="Verdana" w:hAnsi="Verdana"/>
          <w:lang w:val="en-GB"/>
        </w:rPr>
        <w:t xml:space="preserve"> </w:t>
      </w:r>
    </w:p>
    <w:p w14:paraId="5A6971DE" w14:textId="370B0A44" w:rsidR="009370D6" w:rsidRPr="00140B15" w:rsidRDefault="00017FFE" w:rsidP="4D4BE86E">
      <w:pPr>
        <w:pStyle w:val="PargrafodaLista"/>
        <w:widowControl w:val="0"/>
        <w:numPr>
          <w:ilvl w:val="0"/>
          <w:numId w:val="33"/>
        </w:numPr>
        <w:autoSpaceDE w:val="0"/>
        <w:autoSpaceDN w:val="0"/>
        <w:adjustRightInd w:val="0"/>
        <w:spacing w:before="0" w:after="0" w:line="380" w:lineRule="atLeast"/>
        <w:rPr>
          <w:rFonts w:asciiTheme="minorHAnsi" w:hAnsiTheme="minorHAnsi"/>
          <w:lang w:val="en-GB"/>
        </w:rPr>
      </w:pPr>
      <w:r>
        <w:rPr>
          <w:rFonts w:ascii="Verdana" w:eastAsia="Verdana" w:hAnsi="Verdana" w:cs="Verdana"/>
          <w:color w:val="000000" w:themeColor="text1"/>
          <w:lang w:val="en-GB"/>
        </w:rPr>
        <w:t>Is considered</w:t>
      </w:r>
      <w:r w:rsidRPr="4D4BE86E">
        <w:rPr>
          <w:rFonts w:ascii="Verdana" w:eastAsia="Verdana" w:hAnsi="Verdana" w:cs="Verdana"/>
          <w:color w:val="000000" w:themeColor="text1"/>
          <w:lang w:val="en-GB"/>
        </w:rPr>
        <w:t xml:space="preserve"> </w:t>
      </w:r>
      <w:r w:rsidR="71B1DE1A" w:rsidRPr="4D4BE86E">
        <w:rPr>
          <w:rFonts w:ascii="Verdana" w:eastAsia="Verdana" w:hAnsi="Verdana" w:cs="Verdana"/>
          <w:color w:val="000000" w:themeColor="text1"/>
          <w:lang w:val="en-GB"/>
        </w:rPr>
        <w:t>a</w:t>
      </w:r>
      <w:r w:rsidR="328D6165" w:rsidRPr="4D4BE86E">
        <w:rPr>
          <w:rFonts w:ascii="Verdana" w:eastAsia="Verdana" w:hAnsi="Verdana" w:cs="Verdana"/>
          <w:color w:val="000000" w:themeColor="text1"/>
          <w:lang w:val="en-GB"/>
        </w:rPr>
        <w:t xml:space="preserve"> SME (Small and Medium-size Enterprise) according to the EU definition</w:t>
      </w:r>
      <w:r w:rsidR="009370D6" w:rsidRPr="4D4BE86E">
        <w:rPr>
          <w:rStyle w:val="Refdenotaderodap"/>
          <w:rFonts w:ascii="Verdana" w:hAnsi="Verdana"/>
          <w:lang w:val="en-GB"/>
        </w:rPr>
        <w:footnoteReference w:id="3"/>
      </w:r>
      <w:r w:rsidR="0047778D">
        <w:rPr>
          <w:rFonts w:ascii="Verdana" w:hAnsi="Verdana"/>
          <w:lang w:val="en-GB"/>
        </w:rPr>
        <w:t>.</w:t>
      </w:r>
    </w:p>
    <w:p w14:paraId="481C4A2D" w14:textId="3D95B2FD" w:rsidR="009370D6" w:rsidRPr="00140B15" w:rsidRDefault="009370D6" w:rsidP="4D4BE86E">
      <w:pPr>
        <w:pStyle w:val="PargrafodaLista"/>
        <w:widowControl w:val="0"/>
        <w:numPr>
          <w:ilvl w:val="0"/>
          <w:numId w:val="33"/>
        </w:numPr>
        <w:autoSpaceDE w:val="0"/>
        <w:autoSpaceDN w:val="0"/>
        <w:adjustRightInd w:val="0"/>
        <w:spacing w:before="0" w:after="0" w:line="380" w:lineRule="atLeast"/>
        <w:rPr>
          <w:lang w:val="en-GB"/>
        </w:rPr>
      </w:pPr>
      <w:r w:rsidRPr="4D4BE86E">
        <w:rPr>
          <w:rFonts w:ascii="Verdana" w:hAnsi="Verdana"/>
          <w:lang w:val="en-GB"/>
        </w:rPr>
        <w:t>Ha</w:t>
      </w:r>
      <w:r w:rsidR="007F4C2B">
        <w:rPr>
          <w:rFonts w:ascii="Verdana" w:hAnsi="Verdana"/>
          <w:lang w:val="en-GB"/>
        </w:rPr>
        <w:t>s</w:t>
      </w:r>
      <w:r w:rsidRPr="4D4BE86E">
        <w:rPr>
          <w:rFonts w:ascii="Verdana" w:hAnsi="Verdana"/>
          <w:lang w:val="en-GB"/>
        </w:rPr>
        <w:t xml:space="preserve"> not been declared bankrupt, ha</w:t>
      </w:r>
      <w:r w:rsidR="005E4AED">
        <w:rPr>
          <w:rFonts w:ascii="Verdana" w:hAnsi="Verdana"/>
          <w:lang w:val="en-GB"/>
        </w:rPr>
        <w:t>s</w:t>
      </w:r>
      <w:r w:rsidRPr="4D4BE86E">
        <w:rPr>
          <w:rFonts w:ascii="Verdana" w:hAnsi="Verdana"/>
          <w:lang w:val="en-GB"/>
        </w:rPr>
        <w:t xml:space="preserve"> initiated bankruptcy </w:t>
      </w:r>
      <w:proofErr w:type="gramStart"/>
      <w:r w:rsidRPr="4D4BE86E">
        <w:rPr>
          <w:rFonts w:ascii="Verdana" w:hAnsi="Verdana"/>
          <w:lang w:val="en-GB"/>
        </w:rPr>
        <w:t>procedures</w:t>
      </w:r>
      <w:proofErr w:type="gramEnd"/>
      <w:r w:rsidRPr="4D4BE86E">
        <w:rPr>
          <w:rFonts w:ascii="Verdana" w:hAnsi="Verdana"/>
          <w:lang w:val="en-GB"/>
        </w:rPr>
        <w:t xml:space="preserve"> or being wound up, has not entered into an arrangement with creditors, has not suspended business activities, is not the subject of proceedings concerning those matters or is not any analogous situation arising from a similar procedure provided for in national legislation or regulations</w:t>
      </w:r>
      <w:r w:rsidR="0047778D">
        <w:rPr>
          <w:rFonts w:ascii="Verdana" w:hAnsi="Verdana"/>
          <w:lang w:val="en-GB"/>
        </w:rPr>
        <w:t>.</w:t>
      </w:r>
    </w:p>
    <w:p w14:paraId="00568E76" w14:textId="3300570C" w:rsidR="009370D6" w:rsidRPr="00140B15" w:rsidRDefault="009370D6" w:rsidP="009370D6">
      <w:pPr>
        <w:pStyle w:val="PargrafodaLista"/>
        <w:widowControl w:val="0"/>
        <w:numPr>
          <w:ilvl w:val="0"/>
          <w:numId w:val="33"/>
        </w:numPr>
        <w:autoSpaceDE w:val="0"/>
        <w:autoSpaceDN w:val="0"/>
        <w:adjustRightInd w:val="0"/>
        <w:spacing w:before="0" w:after="0" w:line="380" w:lineRule="atLeast"/>
        <w:rPr>
          <w:rFonts w:ascii="Verdana" w:hAnsi="Verdana"/>
          <w:lang w:val="en-GB"/>
        </w:rPr>
      </w:pPr>
      <w:proofErr w:type="gramStart"/>
      <w:r w:rsidRPr="4D4BE86E">
        <w:rPr>
          <w:rFonts w:ascii="Verdana" w:hAnsi="Verdana"/>
          <w:lang w:val="en-GB"/>
        </w:rPr>
        <w:t>Is in compliance with</w:t>
      </w:r>
      <w:proofErr w:type="gramEnd"/>
      <w:r w:rsidRPr="4D4BE86E">
        <w:rPr>
          <w:rFonts w:ascii="Verdana" w:hAnsi="Verdana"/>
          <w:lang w:val="en-GB"/>
        </w:rPr>
        <w:t xml:space="preserve"> its obligation relating to the payment of social security contributions and the payment of taxes, in accordance with the legal provisions of the country in which it is established</w:t>
      </w:r>
      <w:r w:rsidR="0047778D">
        <w:rPr>
          <w:rFonts w:ascii="Verdana" w:hAnsi="Verdana"/>
          <w:lang w:val="en-GB"/>
        </w:rPr>
        <w:t>.</w:t>
      </w:r>
    </w:p>
    <w:p w14:paraId="13A3E218" w14:textId="2F18379C" w:rsidR="009370D6" w:rsidRPr="00140B15" w:rsidRDefault="009370D6" w:rsidP="009370D6">
      <w:pPr>
        <w:pStyle w:val="PargrafodaLista"/>
        <w:widowControl w:val="0"/>
        <w:numPr>
          <w:ilvl w:val="0"/>
          <w:numId w:val="33"/>
        </w:numPr>
        <w:autoSpaceDE w:val="0"/>
        <w:autoSpaceDN w:val="0"/>
        <w:adjustRightInd w:val="0"/>
        <w:spacing w:before="0" w:after="0" w:line="380" w:lineRule="atLeast"/>
        <w:rPr>
          <w:rFonts w:ascii="Verdana" w:hAnsi="Verdana"/>
          <w:lang w:val="en-GB"/>
        </w:rPr>
      </w:pPr>
      <w:r w:rsidRPr="4D4BE86E">
        <w:rPr>
          <w:rFonts w:ascii="Verdana" w:hAnsi="Verdana"/>
          <w:lang w:val="en-GB"/>
        </w:rPr>
        <w:t>Ha</w:t>
      </w:r>
      <w:r w:rsidR="00B80CED">
        <w:rPr>
          <w:rFonts w:ascii="Verdana" w:hAnsi="Verdana"/>
          <w:lang w:val="en-GB"/>
        </w:rPr>
        <w:t>s</w:t>
      </w:r>
      <w:r w:rsidRPr="4D4BE86E">
        <w:rPr>
          <w:rFonts w:ascii="Verdana" w:hAnsi="Verdana"/>
          <w:lang w:val="en-GB"/>
        </w:rPr>
        <w:t xml:space="preserve"> not convictions for fraudulent behaviour, other financial irregularities, unethical or illegal business practices</w:t>
      </w:r>
      <w:r w:rsidR="0047778D">
        <w:rPr>
          <w:rFonts w:ascii="Verdana" w:hAnsi="Verdana"/>
          <w:lang w:val="en-GB"/>
        </w:rPr>
        <w:t>.</w:t>
      </w:r>
    </w:p>
    <w:p w14:paraId="61E2B6CE" w14:textId="4F1A23C1" w:rsidR="009370D6" w:rsidRDefault="00B80CED" w:rsidP="00D80C55">
      <w:pPr>
        <w:pStyle w:val="PargrafodaLista"/>
        <w:widowControl w:val="0"/>
        <w:numPr>
          <w:ilvl w:val="0"/>
          <w:numId w:val="33"/>
        </w:numPr>
        <w:autoSpaceDE w:val="0"/>
        <w:autoSpaceDN w:val="0"/>
        <w:adjustRightInd w:val="0"/>
        <w:spacing w:before="0" w:after="0" w:line="380" w:lineRule="atLeast"/>
        <w:rPr>
          <w:rFonts w:ascii="Verdana" w:hAnsi="Verdana"/>
          <w:lang w:val="en-GB"/>
        </w:rPr>
      </w:pPr>
      <w:r>
        <w:rPr>
          <w:rFonts w:ascii="Verdana" w:hAnsi="Verdana"/>
          <w:lang w:val="en-GB"/>
        </w:rPr>
        <w:t>Is</w:t>
      </w:r>
      <w:r w:rsidRPr="4D4BE86E">
        <w:rPr>
          <w:rFonts w:ascii="Verdana" w:hAnsi="Verdana"/>
          <w:lang w:val="en-GB"/>
        </w:rPr>
        <w:t xml:space="preserve"> </w:t>
      </w:r>
      <w:r w:rsidR="009370D6" w:rsidRPr="4D4BE86E">
        <w:rPr>
          <w:rFonts w:ascii="Verdana" w:hAnsi="Verdana"/>
          <w:lang w:val="en-GB"/>
        </w:rPr>
        <w:t>not under liquidation or an enterprise under difficulty accordingly to the Commission Regulation No 651/2014 art. 2.18</w:t>
      </w:r>
      <w:r w:rsidR="0047778D">
        <w:rPr>
          <w:rFonts w:ascii="Verdana" w:hAnsi="Verdana"/>
          <w:lang w:val="en-GB"/>
        </w:rPr>
        <w:t>.</w:t>
      </w:r>
    </w:p>
    <w:p w14:paraId="25B31DBC" w14:textId="77777777" w:rsidR="00D80C55" w:rsidRDefault="00D80C55" w:rsidP="009370D6">
      <w:pPr>
        <w:rPr>
          <w:rFonts w:ascii="Verdana" w:hAnsi="Verdana"/>
          <w:lang w:val="en-GB"/>
        </w:rPr>
      </w:pPr>
    </w:p>
    <w:p w14:paraId="518BF84C" w14:textId="18B653A2" w:rsidR="009370D6" w:rsidRDefault="009370D6" w:rsidP="009370D6">
      <w:pPr>
        <w:rPr>
          <w:rFonts w:ascii="Verdana" w:hAnsi="Verdana"/>
          <w:b/>
          <w:bCs/>
          <w:lang w:val="en-GB"/>
        </w:rPr>
      </w:pPr>
      <w:r w:rsidRPr="4D4BE86E">
        <w:rPr>
          <w:rFonts w:ascii="Verdana" w:hAnsi="Verdana"/>
          <w:lang w:val="en-GB"/>
        </w:rPr>
        <w:t>Name and position of the signatory, being authorised to represent the enterprise</w:t>
      </w:r>
      <w:r w:rsidRPr="00D80C55">
        <w:rPr>
          <w:rFonts w:ascii="Verdana" w:hAnsi="Verdana"/>
          <w:lang w:val="en-GB"/>
        </w:rPr>
        <w:t>:</w:t>
      </w:r>
    </w:p>
    <w:p w14:paraId="01C16A82" w14:textId="2D8DFF75" w:rsidR="009370D6" w:rsidRPr="00330D73" w:rsidRDefault="009370D6" w:rsidP="009370D6">
      <w:pPr>
        <w:ind w:firstLine="708"/>
        <w:rPr>
          <w:rFonts w:ascii="Verdana" w:hAnsi="Verdana"/>
          <w:sz w:val="20"/>
          <w:szCs w:val="20"/>
          <w:lang w:val="en-GB"/>
        </w:rPr>
      </w:pPr>
      <w:r w:rsidRPr="00330D73">
        <w:rPr>
          <w:rFonts w:ascii="Verdana" w:hAnsi="Verdana"/>
          <w:sz w:val="20"/>
          <w:szCs w:val="20"/>
          <w:lang w:val="en-GB"/>
        </w:rPr>
        <w:t>Name:</w:t>
      </w:r>
      <w:r w:rsidR="00CB530F" w:rsidRPr="00CB530F">
        <w:fldChar w:fldCharType="begin">
          <w:ffData>
            <w:name w:val="Texto26"/>
            <w:enabled/>
            <w:calcOnExit w:val="0"/>
            <w:textInput/>
          </w:ffData>
        </w:fldChar>
      </w:r>
      <w:bookmarkStart w:id="7" w:name="Texto26"/>
      <w:r w:rsidR="00CB530F" w:rsidRPr="00CB530F">
        <w:instrText xml:space="preserve"> FORMTEXT </w:instrText>
      </w:r>
      <w:r w:rsidR="00CB530F" w:rsidRPr="00CB530F">
        <w:fldChar w:fldCharType="separate"/>
      </w:r>
      <w:r w:rsidR="00CB530F" w:rsidRPr="00CB530F">
        <w:t> </w:t>
      </w:r>
      <w:r w:rsidR="00CB530F" w:rsidRPr="00CB530F">
        <w:t> </w:t>
      </w:r>
      <w:r w:rsidR="00CB530F" w:rsidRPr="00CB530F">
        <w:t> </w:t>
      </w:r>
      <w:r w:rsidR="00CB530F" w:rsidRPr="00CB530F">
        <w:t> </w:t>
      </w:r>
      <w:r w:rsidR="00CB530F" w:rsidRPr="00CB530F">
        <w:t> </w:t>
      </w:r>
      <w:r w:rsidR="00CB530F" w:rsidRPr="00CB530F">
        <w:fldChar w:fldCharType="end"/>
      </w:r>
      <w:bookmarkEnd w:id="7"/>
    </w:p>
    <w:p w14:paraId="741FAA1B" w14:textId="77777777" w:rsidR="009370D6" w:rsidRPr="00330D73" w:rsidRDefault="009370D6" w:rsidP="009370D6">
      <w:pPr>
        <w:rPr>
          <w:rFonts w:ascii="Verdana" w:hAnsi="Verdana"/>
          <w:sz w:val="20"/>
          <w:szCs w:val="20"/>
          <w:lang w:val="en-GB"/>
        </w:rPr>
      </w:pPr>
    </w:p>
    <w:p w14:paraId="7DCDC671" w14:textId="01B7C3C7" w:rsidR="009370D6" w:rsidRPr="009370D6" w:rsidRDefault="009370D6" w:rsidP="009370D6">
      <w:pPr>
        <w:ind w:firstLine="708"/>
        <w:rPr>
          <w:rFonts w:ascii="Verdana" w:hAnsi="Verdana"/>
          <w:lang w:val="en-GB"/>
        </w:rPr>
      </w:pPr>
      <w:r w:rsidRPr="00330D73">
        <w:rPr>
          <w:rFonts w:ascii="Verdana" w:hAnsi="Verdana"/>
          <w:sz w:val="20"/>
          <w:szCs w:val="20"/>
          <w:lang w:val="en-GB"/>
        </w:rPr>
        <w:t>Position</w:t>
      </w:r>
      <w:r w:rsidRPr="009370D6">
        <w:rPr>
          <w:rFonts w:ascii="Verdana" w:hAnsi="Verdana"/>
          <w:lang w:val="en-GB"/>
        </w:rPr>
        <w:t>:</w:t>
      </w:r>
      <w:r w:rsidR="00CB530F" w:rsidRPr="00CB530F">
        <w:fldChar w:fldCharType="begin">
          <w:ffData>
            <w:name w:val="Texto27"/>
            <w:enabled/>
            <w:calcOnExit w:val="0"/>
            <w:textInput/>
          </w:ffData>
        </w:fldChar>
      </w:r>
      <w:bookmarkStart w:id="8" w:name="Texto27"/>
      <w:r w:rsidR="00CB530F" w:rsidRPr="00CB530F">
        <w:instrText xml:space="preserve"> FORMTEXT </w:instrText>
      </w:r>
      <w:r w:rsidR="00CB530F" w:rsidRPr="00CB530F">
        <w:fldChar w:fldCharType="separate"/>
      </w:r>
      <w:r w:rsidR="00CB530F" w:rsidRPr="00CB530F">
        <w:t> </w:t>
      </w:r>
      <w:r w:rsidR="00CB530F" w:rsidRPr="00CB530F">
        <w:t> </w:t>
      </w:r>
      <w:r w:rsidR="00CB530F" w:rsidRPr="00CB530F">
        <w:t> </w:t>
      </w:r>
      <w:r w:rsidR="00CB530F" w:rsidRPr="00CB530F">
        <w:t> </w:t>
      </w:r>
      <w:r w:rsidR="00CB530F" w:rsidRPr="00CB530F">
        <w:t> </w:t>
      </w:r>
      <w:r w:rsidR="00CB530F" w:rsidRPr="00CB530F">
        <w:fldChar w:fldCharType="end"/>
      </w:r>
      <w:bookmarkEnd w:id="8"/>
    </w:p>
    <w:p w14:paraId="5A42DEE6" w14:textId="77777777" w:rsidR="009370D6" w:rsidRPr="00214002" w:rsidRDefault="009370D6" w:rsidP="009370D6">
      <w:pPr>
        <w:rPr>
          <w:rFonts w:ascii="Verdana" w:hAnsi="Verdana"/>
          <w:b/>
          <w:bCs/>
          <w:u w:val="single"/>
          <w:lang w:val="en-GB"/>
        </w:rPr>
      </w:pPr>
    </w:p>
    <w:p w14:paraId="526E1584" w14:textId="77777777" w:rsidR="009370D6" w:rsidRDefault="009370D6" w:rsidP="009370D6">
      <w:pPr>
        <w:rPr>
          <w:rFonts w:ascii="Verdana" w:hAnsi="Verdana"/>
          <w:lang w:val="en-GB"/>
        </w:rPr>
      </w:pPr>
      <w:r w:rsidRPr="001A743F">
        <w:rPr>
          <w:rFonts w:ascii="Verdana" w:hAnsi="Verdana"/>
          <w:lang w:val="en-GB"/>
        </w:rPr>
        <w:t xml:space="preserve">I declare on my honour </w:t>
      </w:r>
      <w:r>
        <w:rPr>
          <w:rFonts w:ascii="Verdana" w:hAnsi="Verdana"/>
          <w:lang w:val="en-GB"/>
        </w:rPr>
        <w:t>that:</w:t>
      </w:r>
    </w:p>
    <w:p w14:paraId="643C3B5F" w14:textId="0D411774" w:rsidR="009370D6" w:rsidRPr="009370D6" w:rsidRDefault="009370D6" w:rsidP="009370D6">
      <w:pPr>
        <w:pStyle w:val="PargrafodaLista"/>
        <w:numPr>
          <w:ilvl w:val="0"/>
          <w:numId w:val="33"/>
        </w:numPr>
        <w:rPr>
          <w:rFonts w:ascii="Verdana" w:hAnsi="Verdana"/>
          <w:lang w:val="en-GB"/>
        </w:rPr>
      </w:pPr>
      <w:r w:rsidRPr="009370D6">
        <w:rPr>
          <w:rFonts w:ascii="Verdana" w:hAnsi="Verdana"/>
          <w:lang w:val="en-GB"/>
        </w:rPr>
        <w:t xml:space="preserve">I understand the above-mentioned </w:t>
      </w:r>
      <w:proofErr w:type="gramStart"/>
      <w:r w:rsidRPr="009370D6">
        <w:rPr>
          <w:rFonts w:ascii="Verdana" w:hAnsi="Verdana"/>
          <w:lang w:val="en-GB"/>
        </w:rPr>
        <w:t>rules;</w:t>
      </w:r>
      <w:proofErr w:type="gramEnd"/>
    </w:p>
    <w:p w14:paraId="75BEA438" w14:textId="0C20794F" w:rsidR="009370D6" w:rsidRPr="009370D6" w:rsidRDefault="009370D6" w:rsidP="009370D6">
      <w:pPr>
        <w:pStyle w:val="PargrafodaLista"/>
        <w:numPr>
          <w:ilvl w:val="0"/>
          <w:numId w:val="33"/>
        </w:numPr>
        <w:rPr>
          <w:rFonts w:ascii="Verdana" w:hAnsi="Verdana"/>
          <w:lang w:val="en-GB"/>
        </w:rPr>
      </w:pPr>
      <w:r w:rsidRPr="009370D6">
        <w:rPr>
          <w:rFonts w:ascii="Verdana" w:hAnsi="Verdana"/>
          <w:lang w:val="en-GB"/>
        </w:rPr>
        <w:t xml:space="preserve">The accuracy of this declaration and of any annexes </w:t>
      </w:r>
      <w:proofErr w:type="gramStart"/>
      <w:r w:rsidRPr="009370D6">
        <w:rPr>
          <w:rFonts w:ascii="Verdana" w:hAnsi="Verdana"/>
          <w:lang w:val="en-GB"/>
        </w:rPr>
        <w:t>thereto;</w:t>
      </w:r>
      <w:proofErr w:type="gramEnd"/>
    </w:p>
    <w:p w14:paraId="2A571DA5" w14:textId="7BB89DE1" w:rsidR="009370D6" w:rsidRPr="00D80C55" w:rsidRDefault="009370D6" w:rsidP="00D80C55">
      <w:pPr>
        <w:pStyle w:val="PargrafodaLista"/>
        <w:numPr>
          <w:ilvl w:val="0"/>
          <w:numId w:val="33"/>
        </w:numPr>
        <w:rPr>
          <w:rFonts w:ascii="Verdana" w:hAnsi="Verdana"/>
          <w:sz w:val="20"/>
          <w:szCs w:val="20"/>
          <w:lang w:val="en-GB"/>
        </w:rPr>
      </w:pPr>
      <w:r w:rsidRPr="009370D6">
        <w:rPr>
          <w:rFonts w:ascii="Verdana" w:hAnsi="Verdana"/>
          <w:b/>
          <w:bCs/>
          <w:i/>
          <w:iCs/>
          <w:u w:val="single"/>
          <w:lang w:val="en-GB"/>
        </w:rPr>
        <w:t>Name or business name</w:t>
      </w:r>
      <w:r w:rsidRPr="009370D6">
        <w:rPr>
          <w:rFonts w:ascii="Verdana" w:hAnsi="Verdana"/>
          <w:lang w:val="en-GB"/>
        </w:rPr>
        <w:t xml:space="preserve"> is in alignment with the above-described legal and financial situations. </w:t>
      </w:r>
    </w:p>
    <w:p w14:paraId="7DC38F72" w14:textId="18EF309E" w:rsidR="00D80C55" w:rsidRDefault="003E7A58" w:rsidP="00D80C55">
      <w:pPr>
        <w:widowControl w:val="0"/>
        <w:autoSpaceDE w:val="0"/>
        <w:autoSpaceDN w:val="0"/>
        <w:adjustRightInd w:val="0"/>
        <w:spacing w:before="0" w:after="0" w:line="720" w:lineRule="auto"/>
        <w:ind w:firstLine="708"/>
        <w:rPr>
          <w:rFonts w:ascii="Verdana" w:hAnsi="Verdana"/>
          <w:sz w:val="20"/>
          <w:szCs w:val="20"/>
          <w:lang w:val="en-GB"/>
        </w:rPr>
      </w:pPr>
      <w:r>
        <w:rPr>
          <w:rFonts w:ascii="Verdana" w:hAnsi="Verdana"/>
          <w:sz w:val="20"/>
          <w:szCs w:val="20"/>
          <w:lang w:val="en-GB"/>
        </w:rPr>
        <w:t>Date</w:t>
      </w:r>
      <w:r w:rsidR="009370D6" w:rsidRPr="00330D73">
        <w:rPr>
          <w:rFonts w:ascii="Verdana" w:hAnsi="Verdana"/>
          <w:sz w:val="20"/>
          <w:szCs w:val="20"/>
          <w:lang w:val="en-GB"/>
        </w:rPr>
        <w:t>:</w:t>
      </w:r>
      <w:r w:rsidR="00817F5D">
        <w:rPr>
          <w:rFonts w:ascii="Verdana" w:hAnsi="Verdana"/>
          <w:sz w:val="20"/>
          <w:szCs w:val="20"/>
          <w:lang w:val="en-GB"/>
        </w:rPr>
        <w:fldChar w:fldCharType="begin">
          <w:ffData>
            <w:name w:val="Texto28"/>
            <w:enabled/>
            <w:calcOnExit w:val="0"/>
            <w:textInput/>
          </w:ffData>
        </w:fldChar>
      </w:r>
      <w:bookmarkStart w:id="9" w:name="Texto28"/>
      <w:r w:rsidR="00817F5D">
        <w:rPr>
          <w:rFonts w:ascii="Verdana" w:hAnsi="Verdana"/>
          <w:sz w:val="20"/>
          <w:szCs w:val="20"/>
          <w:lang w:val="en-GB"/>
        </w:rPr>
        <w:instrText xml:space="preserve"> FORMTEXT </w:instrText>
      </w:r>
      <w:r w:rsidR="00817F5D">
        <w:rPr>
          <w:rFonts w:ascii="Verdana" w:hAnsi="Verdana"/>
          <w:sz w:val="20"/>
          <w:szCs w:val="20"/>
          <w:lang w:val="en-GB"/>
        </w:rPr>
      </w:r>
      <w:r w:rsidR="00817F5D">
        <w:rPr>
          <w:rFonts w:ascii="Verdana" w:hAnsi="Verdana"/>
          <w:sz w:val="20"/>
          <w:szCs w:val="20"/>
          <w:lang w:val="en-GB"/>
        </w:rPr>
        <w:fldChar w:fldCharType="separate"/>
      </w:r>
      <w:r w:rsidR="00817F5D">
        <w:rPr>
          <w:rFonts w:ascii="Verdana" w:hAnsi="Verdana"/>
          <w:noProof/>
          <w:sz w:val="20"/>
          <w:szCs w:val="20"/>
          <w:lang w:val="en-GB"/>
        </w:rPr>
        <w:t> </w:t>
      </w:r>
      <w:r w:rsidR="00817F5D">
        <w:rPr>
          <w:rFonts w:ascii="Verdana" w:hAnsi="Verdana"/>
          <w:noProof/>
          <w:sz w:val="20"/>
          <w:szCs w:val="20"/>
          <w:lang w:val="en-GB"/>
        </w:rPr>
        <w:t> </w:t>
      </w:r>
      <w:r w:rsidR="00817F5D">
        <w:rPr>
          <w:rFonts w:ascii="Verdana" w:hAnsi="Verdana"/>
          <w:noProof/>
          <w:sz w:val="20"/>
          <w:szCs w:val="20"/>
          <w:lang w:val="en-GB"/>
        </w:rPr>
        <w:t> </w:t>
      </w:r>
      <w:r w:rsidR="00817F5D">
        <w:rPr>
          <w:rFonts w:ascii="Verdana" w:hAnsi="Verdana"/>
          <w:noProof/>
          <w:sz w:val="20"/>
          <w:szCs w:val="20"/>
          <w:lang w:val="en-GB"/>
        </w:rPr>
        <w:t> </w:t>
      </w:r>
      <w:r w:rsidR="00817F5D">
        <w:rPr>
          <w:rFonts w:ascii="Verdana" w:hAnsi="Verdana"/>
          <w:noProof/>
          <w:sz w:val="20"/>
          <w:szCs w:val="20"/>
          <w:lang w:val="en-GB"/>
        </w:rPr>
        <w:t> </w:t>
      </w:r>
      <w:r w:rsidR="00817F5D">
        <w:rPr>
          <w:rFonts w:ascii="Verdana" w:hAnsi="Verdana"/>
          <w:sz w:val="20"/>
          <w:szCs w:val="20"/>
          <w:lang w:val="en-GB"/>
        </w:rPr>
        <w:fldChar w:fldCharType="end"/>
      </w:r>
      <w:bookmarkEnd w:id="9"/>
    </w:p>
    <w:p w14:paraId="106F38A4" w14:textId="6D8B3CD1" w:rsidR="00214002" w:rsidRPr="0083125F" w:rsidRDefault="009370D6" w:rsidP="00D80C55">
      <w:pPr>
        <w:widowControl w:val="0"/>
        <w:autoSpaceDE w:val="0"/>
        <w:autoSpaceDN w:val="0"/>
        <w:adjustRightInd w:val="0"/>
        <w:spacing w:before="0" w:after="0" w:line="720" w:lineRule="auto"/>
        <w:ind w:firstLine="708"/>
        <w:rPr>
          <w:rFonts w:ascii="Verdana" w:hAnsi="Verdana"/>
          <w:lang w:val="en-GB"/>
        </w:rPr>
      </w:pPr>
      <w:r w:rsidRPr="00330D73">
        <w:rPr>
          <w:rFonts w:ascii="Verdana" w:hAnsi="Verdana"/>
          <w:sz w:val="20"/>
          <w:szCs w:val="20"/>
          <w:lang w:val="en-GB"/>
        </w:rPr>
        <w:t>Signature</w:t>
      </w:r>
      <w:r w:rsidR="00330D73">
        <w:rPr>
          <w:rFonts w:ascii="Verdana" w:hAnsi="Verdana"/>
          <w:sz w:val="20"/>
          <w:szCs w:val="20"/>
          <w:lang w:val="en-GB"/>
        </w:rPr>
        <w:t xml:space="preserve"> and Stamp</w:t>
      </w:r>
      <w:r w:rsidRPr="00330D73">
        <w:rPr>
          <w:rFonts w:ascii="Verdana" w:hAnsi="Verdana"/>
          <w:sz w:val="20"/>
          <w:szCs w:val="20"/>
          <w:lang w:val="en-GB"/>
        </w:rPr>
        <w:t xml:space="preserve">: </w:t>
      </w:r>
      <w:r w:rsidR="0039232A">
        <w:rPr>
          <w:rFonts w:ascii="Verdana" w:hAnsi="Verdana"/>
          <w:sz w:val="20"/>
          <w:szCs w:val="20"/>
          <w:lang w:val="en-GB"/>
        </w:rPr>
        <w:fldChar w:fldCharType="begin">
          <w:ffData>
            <w:name w:val="Texto29"/>
            <w:enabled/>
            <w:calcOnExit w:val="0"/>
            <w:textInput/>
          </w:ffData>
        </w:fldChar>
      </w:r>
      <w:bookmarkStart w:id="10" w:name="Texto29"/>
      <w:r w:rsidR="0039232A">
        <w:rPr>
          <w:rFonts w:ascii="Verdana" w:hAnsi="Verdana"/>
          <w:sz w:val="20"/>
          <w:szCs w:val="20"/>
          <w:lang w:val="en-GB"/>
        </w:rPr>
        <w:instrText xml:space="preserve"> FORMTEXT </w:instrText>
      </w:r>
      <w:r w:rsidR="0039232A">
        <w:rPr>
          <w:rFonts w:ascii="Verdana" w:hAnsi="Verdana"/>
          <w:sz w:val="20"/>
          <w:szCs w:val="20"/>
          <w:lang w:val="en-GB"/>
        </w:rPr>
      </w:r>
      <w:r w:rsidR="0039232A">
        <w:rPr>
          <w:rFonts w:ascii="Verdana" w:hAnsi="Verdana"/>
          <w:sz w:val="20"/>
          <w:szCs w:val="20"/>
          <w:lang w:val="en-GB"/>
        </w:rPr>
        <w:fldChar w:fldCharType="separate"/>
      </w:r>
      <w:r w:rsidR="0039232A">
        <w:rPr>
          <w:rFonts w:ascii="Verdana" w:hAnsi="Verdana"/>
          <w:noProof/>
          <w:sz w:val="20"/>
          <w:szCs w:val="20"/>
          <w:lang w:val="en-GB"/>
        </w:rPr>
        <w:t> </w:t>
      </w:r>
      <w:r w:rsidR="0039232A">
        <w:rPr>
          <w:rFonts w:ascii="Verdana" w:hAnsi="Verdana"/>
          <w:noProof/>
          <w:sz w:val="20"/>
          <w:szCs w:val="20"/>
          <w:lang w:val="en-GB"/>
        </w:rPr>
        <w:t> </w:t>
      </w:r>
      <w:r w:rsidR="0039232A">
        <w:rPr>
          <w:rFonts w:ascii="Verdana" w:hAnsi="Verdana"/>
          <w:noProof/>
          <w:sz w:val="20"/>
          <w:szCs w:val="20"/>
          <w:lang w:val="en-GB"/>
        </w:rPr>
        <w:t> </w:t>
      </w:r>
      <w:r w:rsidR="0039232A">
        <w:rPr>
          <w:rFonts w:ascii="Verdana" w:hAnsi="Verdana"/>
          <w:noProof/>
          <w:sz w:val="20"/>
          <w:szCs w:val="20"/>
          <w:lang w:val="en-GB"/>
        </w:rPr>
        <w:t> </w:t>
      </w:r>
      <w:r w:rsidR="0039232A">
        <w:rPr>
          <w:rFonts w:ascii="Verdana" w:hAnsi="Verdana"/>
          <w:noProof/>
          <w:sz w:val="20"/>
          <w:szCs w:val="20"/>
          <w:lang w:val="en-GB"/>
        </w:rPr>
        <w:t> </w:t>
      </w:r>
      <w:r w:rsidR="0039232A">
        <w:rPr>
          <w:rFonts w:ascii="Verdana" w:hAnsi="Verdana"/>
          <w:sz w:val="20"/>
          <w:szCs w:val="20"/>
          <w:lang w:val="en-GB"/>
        </w:rPr>
        <w:fldChar w:fldCharType="end"/>
      </w:r>
      <w:bookmarkEnd w:id="10"/>
      <w:r w:rsidR="00214002" w:rsidRPr="0083125F">
        <w:rPr>
          <w:rFonts w:ascii="Verdana" w:hAnsi="Verdana"/>
          <w:lang w:val="en-GB"/>
        </w:rPr>
        <w:br w:type="page"/>
      </w:r>
    </w:p>
    <w:p w14:paraId="1E235B71" w14:textId="4D77C216" w:rsidR="002C2582" w:rsidRDefault="002C2582" w:rsidP="00176ABC">
      <w:pPr>
        <w:widowControl w:val="0"/>
        <w:autoSpaceDE w:val="0"/>
        <w:autoSpaceDN w:val="0"/>
        <w:adjustRightInd w:val="0"/>
        <w:spacing w:before="0" w:after="0" w:line="380" w:lineRule="atLeast"/>
        <w:rPr>
          <w:rFonts w:cs="Times New Roman"/>
          <w:b/>
          <w:color w:val="FFFFFF" w:themeColor="background1"/>
          <w:sz w:val="28"/>
          <w:szCs w:val="40"/>
          <w:lang w:val="en-GB"/>
        </w:rPr>
      </w:pPr>
    </w:p>
    <w:p w14:paraId="623B8C06" w14:textId="29216931" w:rsidR="002C2582" w:rsidRDefault="002C2582" w:rsidP="002C2582">
      <w:pPr>
        <w:pStyle w:val="PargrafodaLista"/>
        <w:shd w:val="clear" w:color="auto" w:fill="99AF6D"/>
        <w:spacing w:after="0"/>
        <w:ind w:left="3195" w:right="848" w:firstLine="345"/>
        <w:jc w:val="center"/>
        <w:rPr>
          <w:rFonts w:cs="Times New Roman"/>
          <w:b/>
          <w:color w:val="FFFFFF" w:themeColor="background1"/>
          <w:sz w:val="28"/>
          <w:szCs w:val="40"/>
          <w:lang w:val="en-GB"/>
        </w:rPr>
      </w:pPr>
      <w:r>
        <w:rPr>
          <w:rFonts w:cs="Times New Roman"/>
          <w:b/>
          <w:noProof/>
          <w:sz w:val="18"/>
          <w:szCs w:val="18"/>
          <w:lang w:val="en-US"/>
        </w:rPr>
        <mc:AlternateContent>
          <mc:Choice Requires="wpg">
            <w:drawing>
              <wp:anchor distT="0" distB="0" distL="114300" distR="114300" simplePos="0" relativeHeight="251658242" behindDoc="0" locked="0" layoutInCell="1" allowOverlap="1" wp14:anchorId="3C4FC4C5" wp14:editId="5B3C9906">
                <wp:simplePos x="0" y="0"/>
                <wp:positionH relativeFrom="column">
                  <wp:posOffset>-27849</wp:posOffset>
                </wp:positionH>
                <wp:positionV relativeFrom="paragraph">
                  <wp:posOffset>-149044</wp:posOffset>
                </wp:positionV>
                <wp:extent cx="5744845" cy="1131570"/>
                <wp:effectExtent l="0" t="19050" r="46355" b="30480"/>
                <wp:wrapNone/>
                <wp:docPr id="11" name="Grupo 21"/>
                <wp:cNvGraphicFramePr/>
                <a:graphic xmlns:a="http://schemas.openxmlformats.org/drawingml/2006/main">
                  <a:graphicData uri="http://schemas.microsoft.com/office/word/2010/wordprocessingGroup">
                    <wpg:wgp>
                      <wpg:cNvGrpSpPr/>
                      <wpg:grpSpPr>
                        <a:xfrm>
                          <a:off x="0" y="0"/>
                          <a:ext cx="5744845" cy="1131570"/>
                          <a:chOff x="0" y="0"/>
                          <a:chExt cx="5744845" cy="1132114"/>
                        </a:xfrm>
                      </wpg:grpSpPr>
                      <wps:wsp>
                        <wps:cNvPr id="12" name="Conector recto 19"/>
                        <wps:cNvCnPr/>
                        <wps:spPr>
                          <a:xfrm>
                            <a:off x="0" y="446314"/>
                            <a:ext cx="5744845" cy="0"/>
                          </a:xfrm>
                          <a:prstGeom prst="line">
                            <a:avLst/>
                          </a:prstGeom>
                          <a:ln w="57150" cmpd="dbl">
                            <a:solidFill>
                              <a:srgbClr val="99AF6D"/>
                            </a:solidFill>
                            <a:prstDash val="sysDot"/>
                          </a:ln>
                        </wps:spPr>
                        <wps:style>
                          <a:lnRef idx="1">
                            <a:schemeClr val="accent1"/>
                          </a:lnRef>
                          <a:fillRef idx="0">
                            <a:schemeClr val="accent1"/>
                          </a:fillRef>
                          <a:effectRef idx="0">
                            <a:schemeClr val="accent1"/>
                          </a:effectRef>
                          <a:fontRef idx="minor">
                            <a:schemeClr val="tx1"/>
                          </a:fontRef>
                        </wps:style>
                        <wps:bodyPr/>
                      </wps:wsp>
                      <wps:wsp>
                        <wps:cNvPr id="13" name="Elipse 20"/>
                        <wps:cNvSpPr/>
                        <wps:spPr>
                          <a:xfrm>
                            <a:off x="204107" y="0"/>
                            <a:ext cx="1164771" cy="1132114"/>
                          </a:xfrm>
                          <a:prstGeom prst="ellipse">
                            <a:avLst/>
                          </a:prstGeom>
                          <a:ln w="57150" cmpd="dbl">
                            <a:solidFill>
                              <a:srgbClr val="99AF6D"/>
                            </a:solidFill>
                            <a:prstDash val="sysDot"/>
                          </a:ln>
                        </wps:spPr>
                        <wps:style>
                          <a:lnRef idx="2">
                            <a:schemeClr val="accent6"/>
                          </a:lnRef>
                          <a:fillRef idx="1">
                            <a:schemeClr val="lt1"/>
                          </a:fillRef>
                          <a:effectRef idx="0">
                            <a:schemeClr val="accent6"/>
                          </a:effectRef>
                          <a:fontRef idx="minor">
                            <a:schemeClr val="dk1"/>
                          </a:fontRef>
                        </wps:style>
                        <wps:txbx>
                          <w:txbxContent>
                            <w:p w14:paraId="3A97FF05" w14:textId="77777777" w:rsidR="002C2582" w:rsidRPr="00305FEB" w:rsidRDefault="002C2582" w:rsidP="002C2582">
                              <w:pPr>
                                <w:jc w:val="center"/>
                                <w:rPr>
                                  <w:color w:val="99AF6D"/>
                                  <w:sz w:val="56"/>
                                  <w:szCs w:val="56"/>
                                </w:rPr>
                              </w:pPr>
                              <w:r w:rsidRPr="002C2383">
                                <w:rPr>
                                  <w:noProof/>
                                  <w:lang w:val="en-US"/>
                                </w:rPr>
                                <w:drawing>
                                  <wp:inline distT="0" distB="0" distL="0" distR="0" wp14:anchorId="741F256D" wp14:editId="69EBB2CB">
                                    <wp:extent cx="594792" cy="4953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30" cy="51165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4FC4C5" id="_x0000_s1029" style="position:absolute;left:0;text-align:left;margin-left:-2.2pt;margin-top:-11.75pt;width:452.35pt;height:89.1pt;z-index:251658242;mso-width-relative:margin;mso-height-relative:margin" coordsize="57448,1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">
                <v:line id="Conector recto 19" o:spid="_x0000_s1030" style="position:absolute;visibility:visible;mso-wrap-style:square" from="0,4463" to="57448,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" strokecolor="#99af6d" strokeweight="4.5pt">
                  <v:stroke dashstyle="1 1" linestyle="thinThin" joinstyle="miter"/>
                </v:line>
                <v:oval id="Elipse 20" o:spid="_x0000_s1031" style="position:absolute;left:2041;width:11647;height:11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" fillcolor="white [3201]" strokecolor="#99af6d" strokeweight="4.5pt">
                  <v:stroke dashstyle="1 1" linestyle="thinThin" joinstyle="miter"/>
                  <v:textbox>
                    <w:txbxContent>
                      <w:p w14:paraId="3A97FF05" w14:textId="77777777" w:rsidR="002C2582" w:rsidRPr="00305FEB" w:rsidRDefault="002C2582" w:rsidP="002C2582">
                        <w:pPr>
                          <w:jc w:val="center"/>
                          <w:rPr>
                            <w:color w:val="99AF6D"/>
                            <w:sz w:val="56"/>
                            <w:szCs w:val="56"/>
                          </w:rPr>
                        </w:pPr>
                        <w:r w:rsidRPr="002C2383">
                          <w:rPr>
                            <w:noProof/>
                            <w:lang w:val="en-US"/>
                          </w:rPr>
                          <w:drawing>
                            <wp:inline distT="0" distB="0" distL="0" distR="0" wp14:anchorId="741F256D" wp14:editId="69EBB2CB">
                              <wp:extent cx="594792" cy="495300"/>
                              <wp:effectExtent l="0" t="0" r="0" b="0"/>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4430" cy="511653"/>
                                      </a:xfrm>
                                      <a:prstGeom prst="rect">
                                        <a:avLst/>
                                      </a:prstGeom>
                                      <a:noFill/>
                                      <a:ln>
                                        <a:noFill/>
                                      </a:ln>
                                    </pic:spPr>
                                  </pic:pic>
                                </a:graphicData>
                              </a:graphic>
                            </wp:inline>
                          </w:drawing>
                        </w:r>
                      </w:p>
                    </w:txbxContent>
                  </v:textbox>
                </v:oval>
              </v:group>
            </w:pict>
          </mc:Fallback>
        </mc:AlternateContent>
      </w:r>
      <w:r>
        <w:rPr>
          <w:rFonts w:cs="Times New Roman"/>
          <w:b/>
          <w:color w:val="FFFFFF" w:themeColor="background1"/>
          <w:sz w:val="28"/>
          <w:szCs w:val="40"/>
          <w:lang w:val="en-GB"/>
        </w:rPr>
        <w:t>Additional Financial Documents</w:t>
      </w:r>
    </w:p>
    <w:p w14:paraId="052D778B" w14:textId="77777777" w:rsidR="002C2582" w:rsidRDefault="002C2582" w:rsidP="002C2582">
      <w:pPr>
        <w:spacing w:before="0" w:after="160"/>
        <w:jc w:val="left"/>
        <w:rPr>
          <w:rFonts w:cs="Times New Roman"/>
          <w:b/>
          <w:color w:val="FFFFFF" w:themeColor="background1"/>
          <w:sz w:val="28"/>
          <w:szCs w:val="40"/>
          <w:lang w:val="en-GB"/>
        </w:rPr>
      </w:pPr>
    </w:p>
    <w:p w14:paraId="3814D198" w14:textId="6DCCF04E" w:rsidR="002C2582" w:rsidRPr="002C2582" w:rsidRDefault="009370D6" w:rsidP="00F449E8">
      <w:pPr>
        <w:widowControl w:val="0"/>
        <w:autoSpaceDE w:val="0"/>
        <w:autoSpaceDN w:val="0"/>
        <w:adjustRightInd w:val="0"/>
        <w:spacing w:before="0" w:line="380" w:lineRule="atLeast"/>
        <w:rPr>
          <w:rFonts w:ascii="Verdana" w:hAnsi="Verdana"/>
          <w:lang w:val="en-GB"/>
        </w:rPr>
      </w:pPr>
      <w:r w:rsidRPr="4D4BE86E">
        <w:rPr>
          <w:rFonts w:ascii="Verdana" w:hAnsi="Verdana"/>
          <w:lang w:val="en-GB"/>
        </w:rPr>
        <w:t xml:space="preserve">The </w:t>
      </w:r>
      <w:r w:rsidR="29253A82" w:rsidRPr="4D4BE86E">
        <w:rPr>
          <w:rFonts w:ascii="Verdana" w:hAnsi="Verdana"/>
          <w:lang w:val="en-GB"/>
        </w:rPr>
        <w:t xml:space="preserve">applicant enterprise </w:t>
      </w:r>
      <w:r w:rsidRPr="4D4BE86E">
        <w:rPr>
          <w:rFonts w:ascii="Verdana" w:hAnsi="Verdana"/>
          <w:lang w:val="en-GB"/>
        </w:rPr>
        <w:t>must have the financial capacity to carry out the actions described in its proposal and to properly manage the financial support granted to it.</w:t>
      </w:r>
      <w:r w:rsidR="007D6E4A">
        <w:rPr>
          <w:rFonts w:ascii="Verdana" w:hAnsi="Verdana"/>
          <w:lang w:val="en-GB"/>
        </w:rPr>
        <w:t xml:space="preserve"> Applicants</w:t>
      </w:r>
      <w:r w:rsidRPr="4D4BE86E">
        <w:rPr>
          <w:rFonts w:ascii="Verdana" w:hAnsi="Verdana"/>
          <w:lang w:val="en-GB"/>
        </w:rPr>
        <w:t xml:space="preserve"> </w:t>
      </w:r>
      <w:r w:rsidR="002C2582" w:rsidRPr="4D4BE86E">
        <w:rPr>
          <w:rFonts w:ascii="Verdana" w:hAnsi="Verdana"/>
          <w:lang w:val="en-GB"/>
        </w:rPr>
        <w:t xml:space="preserve">must </w:t>
      </w:r>
      <w:r w:rsidR="005A70BE">
        <w:rPr>
          <w:rFonts w:ascii="Verdana" w:hAnsi="Verdana"/>
          <w:lang w:val="en-GB"/>
        </w:rPr>
        <w:t>attest the</w:t>
      </w:r>
      <w:r w:rsidR="001027EC">
        <w:rPr>
          <w:rFonts w:ascii="Verdana" w:hAnsi="Verdana"/>
          <w:lang w:val="en-GB"/>
        </w:rPr>
        <w:t xml:space="preserve">ir financial </w:t>
      </w:r>
      <w:r w:rsidR="001C4260">
        <w:rPr>
          <w:rFonts w:ascii="Verdana" w:hAnsi="Verdana"/>
          <w:lang w:val="en-GB"/>
        </w:rPr>
        <w:t>solvency</w:t>
      </w:r>
      <w:r w:rsidR="00E23A60">
        <w:rPr>
          <w:rFonts w:ascii="Verdana" w:hAnsi="Verdana"/>
          <w:lang w:val="en-GB"/>
        </w:rPr>
        <w:t xml:space="preserve"> </w:t>
      </w:r>
      <w:r w:rsidR="002C2582" w:rsidRPr="4D4BE86E">
        <w:rPr>
          <w:rFonts w:ascii="Verdana" w:hAnsi="Verdana"/>
          <w:lang w:val="en-GB"/>
        </w:rPr>
        <w:t>provid</w:t>
      </w:r>
      <w:r w:rsidR="00E23A60">
        <w:rPr>
          <w:rFonts w:ascii="Verdana" w:hAnsi="Verdana"/>
          <w:lang w:val="en-GB"/>
        </w:rPr>
        <w:t>ing</w:t>
      </w:r>
      <w:r w:rsidR="002C2582" w:rsidRPr="4D4BE86E">
        <w:rPr>
          <w:rFonts w:ascii="Verdana" w:hAnsi="Verdana"/>
          <w:lang w:val="en-GB"/>
        </w:rPr>
        <w:t xml:space="preserve"> </w:t>
      </w:r>
      <w:r w:rsidR="003442D5">
        <w:rPr>
          <w:rFonts w:ascii="Verdana" w:hAnsi="Verdana"/>
          <w:lang w:val="en-GB"/>
        </w:rPr>
        <w:t xml:space="preserve">documents </w:t>
      </w:r>
      <w:r w:rsidR="00E4506F">
        <w:rPr>
          <w:rFonts w:ascii="Verdana" w:hAnsi="Verdana"/>
          <w:lang w:val="en-GB"/>
        </w:rPr>
        <w:t xml:space="preserve">under </w:t>
      </w:r>
      <w:r w:rsidR="00897C88" w:rsidRPr="4D4BE86E">
        <w:rPr>
          <w:rFonts w:ascii="Verdana" w:hAnsi="Verdana"/>
          <w:lang w:val="en-GB"/>
        </w:rPr>
        <w:t xml:space="preserve">at least one of the following </w:t>
      </w:r>
      <w:r w:rsidR="00E4506F">
        <w:rPr>
          <w:rFonts w:ascii="Verdana" w:hAnsi="Verdana"/>
          <w:lang w:val="en-GB"/>
        </w:rPr>
        <w:t>options</w:t>
      </w:r>
      <w:r w:rsidR="002C2582" w:rsidRPr="4D4BE86E">
        <w:rPr>
          <w:rFonts w:ascii="Verdana" w:hAnsi="Verdana"/>
          <w:lang w:val="en-GB"/>
        </w:rPr>
        <w:t>:</w:t>
      </w:r>
    </w:p>
    <w:p w14:paraId="17775C85" w14:textId="222EFC33" w:rsidR="002C2582" w:rsidRPr="00140B15" w:rsidRDefault="002C2582" w:rsidP="00140B15">
      <w:pPr>
        <w:pStyle w:val="PargrafodaLista"/>
        <w:widowControl w:val="0"/>
        <w:numPr>
          <w:ilvl w:val="0"/>
          <w:numId w:val="32"/>
        </w:numPr>
        <w:autoSpaceDE w:val="0"/>
        <w:autoSpaceDN w:val="0"/>
        <w:adjustRightInd w:val="0"/>
        <w:spacing w:before="0" w:after="0" w:line="380" w:lineRule="atLeast"/>
        <w:rPr>
          <w:rFonts w:ascii="Verdana" w:hAnsi="Verdana"/>
          <w:lang w:val="en-GB"/>
        </w:rPr>
      </w:pPr>
      <w:r w:rsidRPr="00140B15">
        <w:rPr>
          <w:rFonts w:ascii="Verdana" w:hAnsi="Verdana"/>
          <w:lang w:val="en-GB"/>
        </w:rPr>
        <w:t xml:space="preserve">Official copy of the profit and loss account, and balance sheet for the last two years for which accounts have been closed, demonstrating financial capability greater or equal to </w:t>
      </w:r>
      <w:r w:rsidR="00FB5613">
        <w:rPr>
          <w:rFonts w:ascii="Verdana" w:hAnsi="Verdana"/>
          <w:lang w:val="en-GB"/>
        </w:rPr>
        <w:t xml:space="preserve">the </w:t>
      </w:r>
      <w:r w:rsidR="00851D70">
        <w:rPr>
          <w:rFonts w:ascii="Verdana" w:hAnsi="Verdana"/>
          <w:lang w:val="en-GB"/>
        </w:rPr>
        <w:t xml:space="preserve">amount of </w:t>
      </w:r>
      <w:r w:rsidR="009F3BD3">
        <w:rPr>
          <w:rFonts w:ascii="Verdana" w:hAnsi="Verdana"/>
          <w:lang w:val="en-GB"/>
        </w:rPr>
        <w:t>the</w:t>
      </w:r>
      <w:r w:rsidR="006E5995">
        <w:rPr>
          <w:rFonts w:ascii="Verdana" w:hAnsi="Verdana"/>
          <w:lang w:val="en-GB"/>
        </w:rPr>
        <w:t xml:space="preserve"> grant</w:t>
      </w:r>
      <w:r w:rsidR="009F3BD3">
        <w:rPr>
          <w:rFonts w:ascii="Verdana" w:hAnsi="Verdana"/>
          <w:lang w:val="en-GB"/>
        </w:rPr>
        <w:t xml:space="preserve"> requested </w:t>
      </w:r>
      <w:r w:rsidR="007C582F">
        <w:rPr>
          <w:rFonts w:ascii="Verdana" w:hAnsi="Verdana"/>
          <w:lang w:val="en-GB"/>
        </w:rPr>
        <w:t>by the applicant</w:t>
      </w:r>
      <w:r w:rsidRPr="00140B15">
        <w:rPr>
          <w:rFonts w:ascii="Verdana" w:hAnsi="Verdana"/>
          <w:lang w:val="en-GB"/>
        </w:rPr>
        <w:t>.</w:t>
      </w:r>
    </w:p>
    <w:p w14:paraId="7E976A84" w14:textId="7D5C3D4D" w:rsidR="002C2582" w:rsidRPr="00140B15" w:rsidRDefault="002C2582" w:rsidP="00140B15">
      <w:pPr>
        <w:pStyle w:val="PargrafodaLista"/>
        <w:widowControl w:val="0"/>
        <w:numPr>
          <w:ilvl w:val="0"/>
          <w:numId w:val="32"/>
        </w:numPr>
        <w:autoSpaceDE w:val="0"/>
        <w:autoSpaceDN w:val="0"/>
        <w:adjustRightInd w:val="0"/>
        <w:spacing w:before="0" w:after="0" w:line="380" w:lineRule="atLeast"/>
        <w:rPr>
          <w:rFonts w:ascii="Verdana" w:hAnsi="Verdana"/>
          <w:lang w:val="en-GB"/>
        </w:rPr>
      </w:pPr>
      <w:r w:rsidRPr="00140B15">
        <w:rPr>
          <w:rFonts w:ascii="Verdana" w:hAnsi="Verdana"/>
          <w:lang w:val="en-GB"/>
        </w:rPr>
        <w:t>Official declaration of invested capital greater or equal to 25,000 EUR.</w:t>
      </w:r>
    </w:p>
    <w:p w14:paraId="6C1AADE7" w14:textId="1B51173D" w:rsidR="002C2582" w:rsidRPr="00140B15" w:rsidRDefault="4E4021B2" w:rsidP="09500C50">
      <w:pPr>
        <w:pStyle w:val="PargrafodaLista"/>
        <w:widowControl w:val="0"/>
        <w:numPr>
          <w:ilvl w:val="0"/>
          <w:numId w:val="32"/>
        </w:numPr>
        <w:autoSpaceDE w:val="0"/>
        <w:autoSpaceDN w:val="0"/>
        <w:adjustRightInd w:val="0"/>
        <w:spacing w:before="0" w:after="0" w:line="380" w:lineRule="atLeast"/>
        <w:rPr>
          <w:rFonts w:asciiTheme="minorHAnsi" w:hAnsiTheme="minorHAnsi"/>
          <w:lang w:val="en-GB"/>
        </w:rPr>
      </w:pPr>
      <w:r w:rsidRPr="09500C50">
        <w:rPr>
          <w:rFonts w:ascii="Verdana" w:hAnsi="Verdana"/>
          <w:lang w:val="en-GB"/>
        </w:rPr>
        <w:t>Detailed declaration specifying awarded funding and describing the participation of the company in National or International (</w:t>
      </w:r>
      <w:proofErr w:type="gramStart"/>
      <w:r w:rsidRPr="09500C50">
        <w:rPr>
          <w:rFonts w:ascii="Verdana" w:hAnsi="Verdana"/>
          <w:lang w:val="en-GB"/>
        </w:rPr>
        <w:t>i.e.</w:t>
      </w:r>
      <w:proofErr w:type="gramEnd"/>
      <w:r w:rsidRPr="09500C50">
        <w:rPr>
          <w:rFonts w:ascii="Verdana" w:hAnsi="Verdana"/>
          <w:lang w:val="en-GB"/>
        </w:rPr>
        <w:t xml:space="preserve"> EU funds) grants or funded actions/projects for a value greater or equal to </w:t>
      </w:r>
      <w:r w:rsidR="00EE5133" w:rsidRPr="09500C50">
        <w:rPr>
          <w:rFonts w:ascii="Verdana" w:hAnsi="Verdana"/>
          <w:lang w:val="en-GB"/>
        </w:rPr>
        <w:t xml:space="preserve">the </w:t>
      </w:r>
      <w:r w:rsidR="00F2400F" w:rsidRPr="09500C50">
        <w:rPr>
          <w:rFonts w:ascii="Verdana" w:hAnsi="Verdana"/>
          <w:lang w:val="en-GB"/>
        </w:rPr>
        <w:t>amount of the grant requested by the applicant</w:t>
      </w:r>
      <w:r w:rsidRPr="09500C50">
        <w:rPr>
          <w:rFonts w:ascii="Verdana" w:hAnsi="Verdana"/>
          <w:lang w:val="en-GB"/>
        </w:rPr>
        <w:t>. Attachment of the official grant agreements is compulsory (non-relevant phrases</w:t>
      </w:r>
      <w:r w:rsidR="6886D8F6" w:rsidRPr="09500C50">
        <w:rPr>
          <w:rFonts w:ascii="Verdana" w:hAnsi="Verdana"/>
          <w:lang w:val="en-GB"/>
        </w:rPr>
        <w:t>/figures</w:t>
      </w:r>
      <w:r w:rsidRPr="09500C50">
        <w:rPr>
          <w:rFonts w:ascii="Verdana" w:hAnsi="Verdana"/>
          <w:lang w:val="en-GB"/>
        </w:rPr>
        <w:t xml:space="preserve"> can be redacted).</w:t>
      </w:r>
    </w:p>
    <w:p w14:paraId="186AEB4C" w14:textId="458BACE9" w:rsidR="002C2582" w:rsidRPr="00D80C55" w:rsidRDefault="004C15DA" w:rsidP="4D4BE86E">
      <w:pPr>
        <w:pStyle w:val="PargrafodaLista"/>
        <w:widowControl w:val="0"/>
        <w:numPr>
          <w:ilvl w:val="0"/>
          <w:numId w:val="32"/>
        </w:numPr>
        <w:autoSpaceDE w:val="0"/>
        <w:autoSpaceDN w:val="0"/>
        <w:adjustRightInd w:val="0"/>
        <w:spacing w:before="0" w:after="0" w:line="380" w:lineRule="atLeast"/>
        <w:rPr>
          <w:lang w:val="en-GB"/>
        </w:rPr>
      </w:pPr>
      <w:r>
        <w:rPr>
          <w:rFonts w:ascii="Verdana" w:hAnsi="Verdana"/>
          <w:lang w:val="en-GB"/>
        </w:rPr>
        <w:t>One of the following</w:t>
      </w:r>
      <w:r w:rsidR="00C843E0">
        <w:rPr>
          <w:rFonts w:ascii="Verdana" w:hAnsi="Verdana"/>
          <w:lang w:val="en-GB"/>
        </w:rPr>
        <w:t xml:space="preserve"> </w:t>
      </w:r>
      <w:r w:rsidR="00A8773E">
        <w:rPr>
          <w:rFonts w:ascii="Verdana" w:hAnsi="Verdana"/>
          <w:lang w:val="en-GB"/>
        </w:rPr>
        <w:t xml:space="preserve">bonding </w:t>
      </w:r>
      <w:r w:rsidR="00822139">
        <w:rPr>
          <w:rFonts w:ascii="Verdana" w:hAnsi="Verdana"/>
          <w:lang w:val="en-GB"/>
        </w:rPr>
        <w:t>documents</w:t>
      </w:r>
      <w:r w:rsidR="005B556B">
        <w:rPr>
          <w:rFonts w:ascii="Verdana" w:hAnsi="Verdana"/>
          <w:lang w:val="en-GB"/>
        </w:rPr>
        <w:t xml:space="preserve"> </w:t>
      </w:r>
      <w:r w:rsidR="00E01928">
        <w:rPr>
          <w:rFonts w:ascii="Verdana" w:hAnsi="Verdana"/>
          <w:lang w:val="en-GB"/>
        </w:rPr>
        <w:t xml:space="preserve">that ensures the </w:t>
      </w:r>
      <w:r w:rsidR="005B556B" w:rsidRPr="00D80C55">
        <w:rPr>
          <w:rFonts w:ascii="Verdana" w:hAnsi="Verdana"/>
          <w:lang w:val="en-GB"/>
        </w:rPr>
        <w:t xml:space="preserve">fulfilment of </w:t>
      </w:r>
      <w:r w:rsidR="00E01928">
        <w:rPr>
          <w:rFonts w:ascii="Verdana" w:hAnsi="Verdana"/>
          <w:lang w:val="en-GB"/>
        </w:rPr>
        <w:t>the</w:t>
      </w:r>
      <w:r w:rsidR="00866923">
        <w:rPr>
          <w:rFonts w:ascii="Verdana" w:hAnsi="Verdana"/>
          <w:lang w:val="en-GB"/>
        </w:rPr>
        <w:t xml:space="preserve"> voucher grant agreement</w:t>
      </w:r>
      <w:r w:rsidR="00E20697">
        <w:rPr>
          <w:rFonts w:ascii="Verdana" w:hAnsi="Verdana"/>
          <w:lang w:val="en-GB"/>
        </w:rPr>
        <w:t xml:space="preserve"> and its annexes</w:t>
      </w:r>
      <w:r w:rsidR="00822139" w:rsidRPr="00822139">
        <w:rPr>
          <w:rFonts w:ascii="Verdana" w:hAnsi="Verdana"/>
          <w:lang w:val="en-GB"/>
        </w:rPr>
        <w:t xml:space="preserve"> </w:t>
      </w:r>
      <w:r w:rsidR="00822139">
        <w:rPr>
          <w:rFonts w:ascii="Verdana" w:hAnsi="Verdana"/>
          <w:lang w:val="en-GB"/>
        </w:rPr>
        <w:t>or compensation</w:t>
      </w:r>
      <w:r w:rsidR="00EB798B">
        <w:rPr>
          <w:rFonts w:ascii="Verdana" w:hAnsi="Verdana"/>
          <w:lang w:val="en-GB"/>
        </w:rPr>
        <w:t>:</w:t>
      </w:r>
    </w:p>
    <w:p w14:paraId="0DB07327" w14:textId="0C8AEACA" w:rsidR="00EB798B" w:rsidRDefault="00A42EB6" w:rsidP="00D80C55">
      <w:pPr>
        <w:pStyle w:val="PargrafodaLista"/>
        <w:widowControl w:val="0"/>
        <w:numPr>
          <w:ilvl w:val="1"/>
          <w:numId w:val="35"/>
        </w:numPr>
        <w:autoSpaceDE w:val="0"/>
        <w:autoSpaceDN w:val="0"/>
        <w:adjustRightInd w:val="0"/>
        <w:spacing w:before="0" w:after="0" w:line="380" w:lineRule="atLeast"/>
        <w:ind w:left="709" w:hanging="283"/>
        <w:rPr>
          <w:lang w:val="en-GB"/>
        </w:rPr>
      </w:pPr>
      <w:r>
        <w:rPr>
          <w:lang w:val="en-GB"/>
        </w:rPr>
        <w:t>D</w:t>
      </w:r>
      <w:r w:rsidR="00742B21" w:rsidRPr="00742B21">
        <w:rPr>
          <w:lang w:val="en-GB"/>
        </w:rPr>
        <w:t xml:space="preserve">edicated escrow account </w:t>
      </w:r>
      <w:r w:rsidR="00836B8B">
        <w:rPr>
          <w:lang w:val="en-GB"/>
        </w:rPr>
        <w:t>holding</w:t>
      </w:r>
      <w:r w:rsidR="00742B21" w:rsidRPr="00742B21">
        <w:rPr>
          <w:lang w:val="en-GB"/>
        </w:rPr>
        <w:t xml:space="preserve"> a</w:t>
      </w:r>
      <w:r w:rsidR="00E95B54">
        <w:rPr>
          <w:lang w:val="en-GB"/>
        </w:rPr>
        <w:t xml:space="preserve"> </w:t>
      </w:r>
      <w:r w:rsidR="00212A12">
        <w:rPr>
          <w:lang w:val="en-GB"/>
        </w:rPr>
        <w:t xml:space="preserve">balance </w:t>
      </w:r>
      <w:r w:rsidR="00E95B54">
        <w:rPr>
          <w:lang w:val="en-GB"/>
        </w:rPr>
        <w:t>greater or</w:t>
      </w:r>
      <w:r w:rsidR="00742B21" w:rsidRPr="00742B21">
        <w:rPr>
          <w:lang w:val="en-GB"/>
        </w:rPr>
        <w:t xml:space="preserve"> equal </w:t>
      </w:r>
      <w:r w:rsidR="00325E01">
        <w:rPr>
          <w:lang w:val="en-GB"/>
        </w:rPr>
        <w:t>to</w:t>
      </w:r>
      <w:r w:rsidR="00F2400F" w:rsidRPr="00F2400F">
        <w:rPr>
          <w:lang w:val="en-GB"/>
        </w:rPr>
        <w:t xml:space="preserve"> the grant requested by the applicant</w:t>
      </w:r>
      <w:r w:rsidR="00A46801">
        <w:rPr>
          <w:lang w:val="en-GB"/>
        </w:rPr>
        <w:t>.</w:t>
      </w:r>
    </w:p>
    <w:p w14:paraId="5757BB20" w14:textId="35B41B37" w:rsidR="00742B21" w:rsidRPr="00140B15" w:rsidRDefault="00A42EB6" w:rsidP="00D80C55">
      <w:pPr>
        <w:pStyle w:val="PargrafodaLista"/>
        <w:widowControl w:val="0"/>
        <w:numPr>
          <w:ilvl w:val="1"/>
          <w:numId w:val="35"/>
        </w:numPr>
        <w:autoSpaceDE w:val="0"/>
        <w:autoSpaceDN w:val="0"/>
        <w:adjustRightInd w:val="0"/>
        <w:spacing w:before="0" w:line="380" w:lineRule="atLeast"/>
        <w:ind w:left="709" w:hanging="283"/>
        <w:rPr>
          <w:lang w:val="en-GB"/>
        </w:rPr>
      </w:pPr>
      <w:r>
        <w:rPr>
          <w:lang w:val="en-GB"/>
        </w:rPr>
        <w:t>N</w:t>
      </w:r>
      <w:r w:rsidR="00742B21" w:rsidRPr="00742B21">
        <w:rPr>
          <w:lang w:val="en-GB"/>
        </w:rPr>
        <w:t>otari</w:t>
      </w:r>
      <w:r w:rsidR="00AD010B">
        <w:rPr>
          <w:lang w:val="en-GB"/>
        </w:rPr>
        <w:t>s</w:t>
      </w:r>
      <w:r w:rsidR="00742B21" w:rsidRPr="00742B21">
        <w:rPr>
          <w:lang w:val="en-GB"/>
        </w:rPr>
        <w:t xml:space="preserve">ed guarantee between parties </w:t>
      </w:r>
      <w:r w:rsidR="0079787A">
        <w:rPr>
          <w:lang w:val="en-GB"/>
        </w:rPr>
        <w:t xml:space="preserve">greater or </w:t>
      </w:r>
      <w:r w:rsidR="00B86399">
        <w:rPr>
          <w:lang w:val="en-GB"/>
        </w:rPr>
        <w:t xml:space="preserve">equal to the </w:t>
      </w:r>
      <w:r w:rsidR="00F2400F" w:rsidRPr="00F2400F">
        <w:rPr>
          <w:lang w:val="en-GB"/>
        </w:rPr>
        <w:t>amount of the grant requested by the applicant</w:t>
      </w:r>
      <w:r w:rsidR="00A46801">
        <w:rPr>
          <w:lang w:val="en-GB"/>
        </w:rPr>
        <w:t>,</w:t>
      </w:r>
      <w:r w:rsidR="000A7177" w:rsidRPr="000A7177">
        <w:rPr>
          <w:lang w:val="en-GB"/>
        </w:rPr>
        <w:t xml:space="preserve"> </w:t>
      </w:r>
      <w:r w:rsidR="00742B21" w:rsidRPr="00742B21">
        <w:rPr>
          <w:lang w:val="en-GB"/>
        </w:rPr>
        <w:t>plus a bank statement/s proving that the guarantor holds more than that amount in its account/s balance.</w:t>
      </w:r>
    </w:p>
    <w:p w14:paraId="12FEA87A" w14:textId="56FE8F2D" w:rsidR="002C2582" w:rsidRPr="002C2582" w:rsidRDefault="000135C8" w:rsidP="00D80C55">
      <w:pPr>
        <w:widowControl w:val="0"/>
        <w:autoSpaceDE w:val="0"/>
        <w:autoSpaceDN w:val="0"/>
        <w:adjustRightInd w:val="0"/>
        <w:spacing w:after="0" w:line="380" w:lineRule="atLeast"/>
        <w:rPr>
          <w:rFonts w:ascii="Verdana" w:hAnsi="Verdana"/>
          <w:lang w:val="en-GB"/>
        </w:rPr>
      </w:pPr>
      <w:r>
        <w:rPr>
          <w:rFonts w:ascii="Verdana" w:hAnsi="Verdana"/>
          <w:lang w:val="en-GB"/>
        </w:rPr>
        <w:t xml:space="preserve">Applicants </w:t>
      </w:r>
      <w:r w:rsidR="00F33629">
        <w:rPr>
          <w:rFonts w:ascii="Verdana" w:hAnsi="Verdana"/>
          <w:lang w:val="en-GB"/>
        </w:rPr>
        <w:t xml:space="preserve">not </w:t>
      </w:r>
      <w:r w:rsidR="00B82141">
        <w:rPr>
          <w:rFonts w:ascii="Verdana" w:hAnsi="Verdana"/>
          <w:lang w:val="en-GB"/>
        </w:rPr>
        <w:t>attaching the additional financial documents</w:t>
      </w:r>
      <w:r w:rsidR="00A11171">
        <w:rPr>
          <w:rFonts w:ascii="Verdana" w:hAnsi="Verdana"/>
          <w:lang w:val="en-GB"/>
        </w:rPr>
        <w:t xml:space="preserve"> will be considered not eligible and ther</w:t>
      </w:r>
      <w:r w:rsidR="00541FA6">
        <w:rPr>
          <w:rFonts w:ascii="Verdana" w:hAnsi="Verdana"/>
          <w:lang w:val="en-GB"/>
        </w:rPr>
        <w:t>efore their applications rejected.</w:t>
      </w:r>
      <w:r w:rsidR="005A0D8A">
        <w:rPr>
          <w:rFonts w:ascii="Verdana" w:hAnsi="Verdana"/>
          <w:lang w:val="en-GB"/>
        </w:rPr>
        <w:t xml:space="preserve"> </w:t>
      </w:r>
      <w:r w:rsidR="002C2582" w:rsidRPr="002C2582">
        <w:rPr>
          <w:rFonts w:ascii="Verdana" w:hAnsi="Verdana"/>
          <w:lang w:val="en-GB"/>
        </w:rPr>
        <w:t xml:space="preserve">Exceptionally, MINE.THE.GAP </w:t>
      </w:r>
      <w:r w:rsidR="006B2387">
        <w:rPr>
          <w:rFonts w:ascii="Verdana" w:hAnsi="Verdana"/>
          <w:lang w:val="en-GB"/>
        </w:rPr>
        <w:t>consortium</w:t>
      </w:r>
      <w:r w:rsidR="002C2582" w:rsidRPr="002C2582">
        <w:rPr>
          <w:rFonts w:ascii="Verdana" w:hAnsi="Verdana"/>
          <w:lang w:val="en-GB"/>
        </w:rPr>
        <w:t xml:space="preserve"> </w:t>
      </w:r>
      <w:r w:rsidR="00A569FF" w:rsidRPr="00A569FF">
        <w:rPr>
          <w:rFonts w:ascii="Verdana" w:hAnsi="Verdana"/>
          <w:lang w:val="en-GB"/>
        </w:rPr>
        <w:t>may consider evidence/documents other than those mentioned above as acceptable, if they provide greater guarantees, or on a temporary basis, while the required documents are being processed or corrected. In the latter case, it may extend the deadlines for issuing its decision on eligibility.</w:t>
      </w:r>
      <w:r w:rsidR="002C2582" w:rsidRPr="002C2582">
        <w:rPr>
          <w:rFonts w:ascii="Verdana" w:hAnsi="Verdana"/>
          <w:lang w:val="en-GB"/>
        </w:rPr>
        <w:t xml:space="preserve"> MINE.THE.GAP reserves the right to request any other document </w:t>
      </w:r>
      <w:r w:rsidR="00244817">
        <w:rPr>
          <w:rFonts w:ascii="Verdana" w:hAnsi="Verdana"/>
          <w:lang w:val="en-GB"/>
        </w:rPr>
        <w:t>for verification of</w:t>
      </w:r>
      <w:r w:rsidR="002C2582" w:rsidRPr="002C2582">
        <w:rPr>
          <w:rFonts w:ascii="Verdana" w:hAnsi="Verdana"/>
          <w:lang w:val="en-GB"/>
        </w:rPr>
        <w:t xml:space="preserve"> the </w:t>
      </w:r>
      <w:r w:rsidR="00244817">
        <w:rPr>
          <w:rFonts w:ascii="Verdana" w:hAnsi="Verdana"/>
          <w:lang w:val="en-GB"/>
        </w:rPr>
        <w:t>applicant</w:t>
      </w:r>
      <w:r w:rsidR="00244817" w:rsidRPr="002C2582">
        <w:rPr>
          <w:rFonts w:ascii="Verdana" w:hAnsi="Verdana"/>
          <w:lang w:val="en-GB"/>
        </w:rPr>
        <w:t xml:space="preserve">’s </w:t>
      </w:r>
      <w:r w:rsidR="002C2582" w:rsidRPr="002C2582">
        <w:rPr>
          <w:rFonts w:ascii="Verdana" w:hAnsi="Verdana"/>
          <w:lang w:val="en-GB"/>
        </w:rPr>
        <w:t>financial capacity</w:t>
      </w:r>
      <w:r w:rsidR="00A82606">
        <w:rPr>
          <w:rFonts w:ascii="Verdana" w:hAnsi="Verdana"/>
          <w:lang w:val="en-GB"/>
        </w:rPr>
        <w:t xml:space="preserve"> and SME status.</w:t>
      </w:r>
    </w:p>
    <w:p w14:paraId="4826CD43" w14:textId="77777777" w:rsidR="002C2582" w:rsidRPr="002C2582" w:rsidRDefault="002C2582" w:rsidP="00690BA4">
      <w:pPr>
        <w:widowControl w:val="0"/>
        <w:autoSpaceDE w:val="0"/>
        <w:autoSpaceDN w:val="0"/>
        <w:adjustRightInd w:val="0"/>
        <w:spacing w:before="0" w:after="0" w:line="380" w:lineRule="atLeast"/>
        <w:rPr>
          <w:rFonts w:cs="Times New Roman"/>
          <w:bCs/>
          <w:sz w:val="28"/>
          <w:szCs w:val="40"/>
          <w:lang w:val="en-GB"/>
        </w:rPr>
      </w:pPr>
    </w:p>
    <w:p w14:paraId="10ED7F87" w14:textId="744F6958" w:rsidR="00415CE6" w:rsidRDefault="00415CE6" w:rsidP="003B5DFF">
      <w:pPr>
        <w:spacing w:before="0" w:after="160"/>
        <w:jc w:val="left"/>
        <w:rPr>
          <w:b/>
          <w:color w:val="FFFFFF" w:themeColor="background1"/>
          <w:sz w:val="4"/>
          <w:szCs w:val="4"/>
          <w:lang w:val="en-GB"/>
        </w:rPr>
        <w:sectPr w:rsidR="00415CE6" w:rsidSect="00415CE6">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701" w:left="1418" w:header="709" w:footer="567" w:gutter="0"/>
          <w:pgBorders w:display="firstPage" w:offsetFrom="page">
            <w:top w:val="thinThickMediumGap" w:sz="24" w:space="24" w:color="99AF6D"/>
            <w:left w:val="thinThickMediumGap" w:sz="24" w:space="24" w:color="99AF6D"/>
            <w:bottom w:val="thinThickMediumGap" w:sz="24" w:space="24" w:color="99AF6D"/>
            <w:right w:val="thinThickMediumGap" w:sz="24" w:space="24" w:color="99AF6D"/>
          </w:pgBorders>
          <w:pgNumType w:start="1"/>
          <w:cols w:space="708"/>
          <w:titlePg/>
          <w:docGrid w:linePitch="360"/>
        </w:sectPr>
      </w:pPr>
    </w:p>
    <w:p w14:paraId="0242054F" w14:textId="4CCBC586" w:rsidR="00415CE6" w:rsidRPr="00744796" w:rsidRDefault="00140B15" w:rsidP="00140B15">
      <w:pPr>
        <w:spacing w:before="0" w:after="160"/>
        <w:jc w:val="center"/>
        <w:rPr>
          <w:b/>
          <w:color w:val="FFFFFF" w:themeColor="background1"/>
          <w:sz w:val="4"/>
          <w:szCs w:val="4"/>
          <w:lang w:val="en-GB"/>
        </w:rPr>
      </w:pPr>
      <w:r>
        <w:rPr>
          <w:b/>
          <w:noProof/>
          <w:color w:val="FFFFFF" w:themeColor="background1"/>
          <w:sz w:val="4"/>
          <w:szCs w:val="4"/>
          <w:lang w:val="en-GB"/>
        </w:rPr>
        <w:lastRenderedPageBreak/>
        <w:drawing>
          <wp:inline distT="0" distB="0" distL="0" distR="0" wp14:anchorId="389C3122" wp14:editId="613F19C0">
            <wp:extent cx="2621280" cy="2182495"/>
            <wp:effectExtent l="0" t="0" r="7620" b="825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21280" cy="2182495"/>
                    </a:xfrm>
                    <a:prstGeom prst="rect">
                      <a:avLst/>
                    </a:prstGeom>
                    <a:noFill/>
                  </pic:spPr>
                </pic:pic>
              </a:graphicData>
            </a:graphic>
          </wp:inline>
        </w:drawing>
      </w:r>
    </w:p>
    <w:sectPr w:rsidR="00415CE6" w:rsidRPr="00744796" w:rsidSect="00415CE6">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8" w:right="1418" w:bottom="1701" w:left="1418" w:header="709" w:footer="567" w:gutter="0"/>
      <w:pgBorders w:display="firstPage" w:offsetFrom="page">
        <w:top w:val="thinThickMediumGap" w:sz="24" w:space="24" w:color="99AF6D"/>
        <w:left w:val="thinThickMediumGap" w:sz="24" w:space="24" w:color="99AF6D"/>
        <w:bottom w:val="thinThickMediumGap" w:sz="24" w:space="24" w:color="99AF6D"/>
        <w:right w:val="thinThickMediumGap" w:sz="24" w:space="24" w:color="99AF6D"/>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C3F59" w14:textId="77777777" w:rsidR="00063556" w:rsidRDefault="00063556" w:rsidP="00F4221C">
      <w:pPr>
        <w:spacing w:after="0" w:line="240" w:lineRule="auto"/>
      </w:pPr>
      <w:r>
        <w:separator/>
      </w:r>
    </w:p>
  </w:endnote>
  <w:endnote w:type="continuationSeparator" w:id="0">
    <w:p w14:paraId="5B2A4B7B" w14:textId="77777777" w:rsidR="00063556" w:rsidRDefault="00063556" w:rsidP="00F4221C">
      <w:pPr>
        <w:spacing w:after="0" w:line="240" w:lineRule="auto"/>
      </w:pPr>
      <w:r>
        <w:continuationSeparator/>
      </w:r>
    </w:p>
  </w:endnote>
  <w:endnote w:type="continuationNotice" w:id="1">
    <w:p w14:paraId="60C1434F" w14:textId="77777777" w:rsidR="00063556" w:rsidRDefault="000635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Iowan Old Style Roman">
    <w:altName w:val="Calibri"/>
    <w:charset w:val="00"/>
    <w:family w:val="auto"/>
    <w:pitch w:val="variable"/>
    <w:sig w:usb0="A00000EF" w:usb1="400020CB"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Times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1CD7" w14:textId="77777777" w:rsidR="00415CE6" w:rsidRPr="00CA74C1" w:rsidRDefault="00415CE6" w:rsidP="00CA74C1">
    <w:pPr>
      <w:pStyle w:val="Cabealho"/>
      <w:rPr>
        <w:color w:val="8E8E8E"/>
        <w:sz w:val="20"/>
        <w:szCs w:val="20"/>
        <w:lang w:val="en-GB"/>
      </w:rPr>
    </w:pPr>
    <w:r>
      <w:rPr>
        <w:noProof/>
        <w:lang w:val="en-US"/>
      </w:rPr>
      <w:drawing>
        <wp:anchor distT="0" distB="0" distL="114300" distR="114300" simplePos="0" relativeHeight="251658246" behindDoc="1" locked="0" layoutInCell="1" allowOverlap="1" wp14:anchorId="444B23C6" wp14:editId="11A83E92">
          <wp:simplePos x="0" y="0"/>
          <wp:positionH relativeFrom="column">
            <wp:posOffset>4919345</wp:posOffset>
          </wp:positionH>
          <wp:positionV relativeFrom="paragraph">
            <wp:posOffset>-250190</wp:posOffset>
          </wp:positionV>
          <wp:extent cx="792000" cy="659185"/>
          <wp:effectExtent l="0" t="0" r="8255" b="7620"/>
          <wp:wrapTight wrapText="bothSides">
            <wp:wrapPolygon edited="0">
              <wp:start x="6755" y="0"/>
              <wp:lineTo x="0" y="5618"/>
              <wp:lineTo x="0" y="13734"/>
              <wp:lineTo x="4677" y="19977"/>
              <wp:lineTo x="6755" y="21225"/>
              <wp:lineTo x="14550" y="21225"/>
              <wp:lineTo x="16629" y="19977"/>
              <wp:lineTo x="21306" y="13734"/>
              <wp:lineTo x="21306" y="5618"/>
              <wp:lineTo x="14550" y="0"/>
              <wp:lineTo x="6755" y="0"/>
            </wp:wrapPolygon>
          </wp:wrapTight>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65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4950B4" w:rsidRPr="009B4560">
      <w:rPr>
        <w:b/>
        <w:bCs/>
        <w:color w:val="99AF6D"/>
        <w:sz w:val="20"/>
        <w:szCs w:val="20"/>
        <w:lang w:val="en-GB"/>
      </w:rPr>
      <w:t>MINE.THE.GAP</w:t>
    </w:r>
    <w:r w:rsidR="744950B4" w:rsidRPr="009B4560">
      <w:rPr>
        <w:sz w:val="20"/>
        <w:szCs w:val="20"/>
        <w:lang w:val="en-GB"/>
      </w:rPr>
      <w:t xml:space="preserve"> </w:t>
    </w:r>
    <w:r w:rsidR="744950B4" w:rsidRPr="009B4560">
      <w:rPr>
        <w:color w:val="8E8E8E"/>
        <w:sz w:val="20"/>
        <w:szCs w:val="20"/>
        <w:lang w:val="en-GB"/>
      </w:rPr>
      <w:t>|</w:t>
    </w:r>
    <w:r w:rsidR="744950B4" w:rsidRPr="009B4560">
      <w:rPr>
        <w:sz w:val="20"/>
        <w:szCs w:val="20"/>
        <w:lang w:val="en-GB"/>
      </w:rPr>
      <w:t xml:space="preserve"> </w:t>
    </w:r>
    <w:r w:rsidR="744950B4">
      <w:rPr>
        <w:color w:val="8E8E8E"/>
        <w:sz w:val="20"/>
        <w:szCs w:val="20"/>
        <w:lang w:val="en-GB"/>
      </w:rPr>
      <w:t>DOCUMENTS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45"/>
    </w:tblGrid>
    <w:tr w:rsidR="00415CE6" w:rsidRPr="002C2383" w14:paraId="1C4316E0" w14:textId="77777777" w:rsidTr="744950B4">
      <w:trPr>
        <w:trHeight w:val="68"/>
      </w:trPr>
      <w:tc>
        <w:tcPr>
          <w:tcW w:w="1356" w:type="dxa"/>
          <w:vAlign w:val="center"/>
        </w:tcPr>
        <w:p w14:paraId="778FAC8D" w14:textId="77777777" w:rsidR="00415CE6" w:rsidRDefault="00415CE6" w:rsidP="002C2383">
          <w:pPr>
            <w:pStyle w:val="Rodap"/>
            <w:rPr>
              <w:sz w:val="16"/>
              <w:szCs w:val="16"/>
              <w:lang w:val="en-GB"/>
            </w:rPr>
          </w:pPr>
          <w:r>
            <w:rPr>
              <w:noProof/>
              <w:lang w:val="en-US"/>
            </w:rPr>
            <w:drawing>
              <wp:anchor distT="0" distB="0" distL="114300" distR="114300" simplePos="0" relativeHeight="251658245" behindDoc="0" locked="0" layoutInCell="1" allowOverlap="1" wp14:anchorId="7E752022" wp14:editId="6E5EA1EC">
                <wp:simplePos x="0" y="0"/>
                <wp:positionH relativeFrom="column">
                  <wp:posOffset>-1270</wp:posOffset>
                </wp:positionH>
                <wp:positionV relativeFrom="paragraph">
                  <wp:posOffset>41275</wp:posOffset>
                </wp:positionV>
                <wp:extent cx="719455" cy="479425"/>
                <wp:effectExtent l="0" t="0" r="4445" b="0"/>
                <wp:wrapNone/>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0" w:type="dxa"/>
          <w:vAlign w:val="center"/>
        </w:tcPr>
        <w:p w14:paraId="5DDBA272" w14:textId="77777777" w:rsidR="00415CE6" w:rsidRPr="00447630" w:rsidRDefault="00415CE6" w:rsidP="002C2383">
          <w:pPr>
            <w:pStyle w:val="Rodap"/>
            <w:rPr>
              <w:sz w:val="16"/>
              <w:szCs w:val="16"/>
              <w:lang w:val="en-GB"/>
            </w:rPr>
          </w:pPr>
          <w:r w:rsidRPr="00447630">
            <w:rPr>
              <w:sz w:val="16"/>
              <w:szCs w:val="16"/>
              <w:lang w:val="en-GB"/>
            </w:rPr>
            <w:t xml:space="preserve">This project has received funding from the European Union’s Horizon 2020 research and innovation programme under Grant Agreement No. </w:t>
          </w:r>
          <w:r w:rsidRPr="00CF3547">
            <w:rPr>
              <w:rFonts w:cs="Times New Roman"/>
              <w:bCs/>
              <w:sz w:val="16"/>
              <w:szCs w:val="16"/>
              <w:lang w:val="en-US"/>
            </w:rPr>
            <w:t>873149</w:t>
          </w:r>
        </w:p>
        <w:p w14:paraId="4DF3C7C1" w14:textId="77777777" w:rsidR="00415CE6" w:rsidRPr="002C2383" w:rsidRDefault="00415CE6" w:rsidP="002C2383">
          <w:pPr>
            <w:pStyle w:val="Rodap"/>
            <w:rPr>
              <w:b/>
              <w:bCs/>
              <w:sz w:val="16"/>
              <w:szCs w:val="16"/>
              <w:lang w:val="en-GB"/>
            </w:rPr>
          </w:pPr>
          <w:r w:rsidRPr="00447630">
            <w:rPr>
              <w:b/>
              <w:bCs/>
              <w:sz w:val="16"/>
              <w:szCs w:val="16"/>
              <w:lang w:val="en-GB"/>
            </w:rPr>
            <w:t>Topic: H2020-INNOSUP-01-2018-2020</w:t>
          </w:r>
        </w:p>
      </w:tc>
    </w:tr>
  </w:tbl>
  <w:p w14:paraId="54D14818" w14:textId="77777777" w:rsidR="00415CE6" w:rsidRDefault="00415CE6" w:rsidP="002C23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45"/>
    </w:tblGrid>
    <w:tr w:rsidR="00415CE6" w:rsidRPr="002C2383" w14:paraId="1497A62B" w14:textId="77777777" w:rsidTr="744950B4">
      <w:trPr>
        <w:trHeight w:val="68"/>
      </w:trPr>
      <w:tc>
        <w:tcPr>
          <w:tcW w:w="1356" w:type="dxa"/>
          <w:vAlign w:val="center"/>
        </w:tcPr>
        <w:p w14:paraId="3663F063" w14:textId="77777777" w:rsidR="00415CE6" w:rsidRDefault="00415CE6" w:rsidP="00867D6E">
          <w:pPr>
            <w:pStyle w:val="Rodap"/>
            <w:rPr>
              <w:sz w:val="16"/>
              <w:szCs w:val="16"/>
              <w:lang w:val="en-GB"/>
            </w:rPr>
          </w:pPr>
          <w:r>
            <w:rPr>
              <w:noProof/>
              <w:lang w:val="en-US"/>
            </w:rPr>
            <w:drawing>
              <wp:anchor distT="0" distB="0" distL="114300" distR="114300" simplePos="0" relativeHeight="251658247" behindDoc="0" locked="0" layoutInCell="1" allowOverlap="1" wp14:anchorId="3F76D864" wp14:editId="4D583F55">
                <wp:simplePos x="0" y="0"/>
                <wp:positionH relativeFrom="column">
                  <wp:posOffset>-1270</wp:posOffset>
                </wp:positionH>
                <wp:positionV relativeFrom="paragraph">
                  <wp:posOffset>41275</wp:posOffset>
                </wp:positionV>
                <wp:extent cx="719455" cy="479425"/>
                <wp:effectExtent l="0" t="0" r="4445" b="0"/>
                <wp:wrapNone/>
                <wp:docPr id="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0" w:type="dxa"/>
          <w:vAlign w:val="center"/>
        </w:tcPr>
        <w:p w14:paraId="3309C821" w14:textId="77777777" w:rsidR="00415CE6" w:rsidRPr="00447630" w:rsidRDefault="00415CE6" w:rsidP="00867D6E">
          <w:pPr>
            <w:pStyle w:val="Rodap"/>
            <w:rPr>
              <w:sz w:val="16"/>
              <w:szCs w:val="16"/>
              <w:lang w:val="en-GB"/>
            </w:rPr>
          </w:pPr>
          <w:r w:rsidRPr="00447630">
            <w:rPr>
              <w:sz w:val="16"/>
              <w:szCs w:val="16"/>
              <w:lang w:val="en-GB"/>
            </w:rPr>
            <w:t xml:space="preserve">This project has received funding from the European Union’s Horizon 2020 research and innovation programme under Grant Agreement No. </w:t>
          </w:r>
          <w:r w:rsidRPr="00CF3547">
            <w:rPr>
              <w:rFonts w:cs="Times New Roman"/>
              <w:bCs/>
              <w:sz w:val="16"/>
              <w:szCs w:val="16"/>
              <w:lang w:val="en-US"/>
            </w:rPr>
            <w:t>873149</w:t>
          </w:r>
        </w:p>
        <w:p w14:paraId="194F5C61" w14:textId="77777777" w:rsidR="00415CE6" w:rsidRPr="002C2383" w:rsidRDefault="00415CE6" w:rsidP="00867D6E">
          <w:pPr>
            <w:pStyle w:val="Rodap"/>
            <w:rPr>
              <w:b/>
              <w:bCs/>
              <w:sz w:val="16"/>
              <w:szCs w:val="16"/>
              <w:lang w:val="en-GB"/>
            </w:rPr>
          </w:pPr>
          <w:r w:rsidRPr="00447630">
            <w:rPr>
              <w:b/>
              <w:bCs/>
              <w:sz w:val="16"/>
              <w:szCs w:val="16"/>
              <w:lang w:val="en-GB"/>
            </w:rPr>
            <w:t>Topic: H2020-INNOSUP-01-2018-2020</w:t>
          </w:r>
        </w:p>
      </w:tc>
    </w:tr>
  </w:tbl>
  <w:p w14:paraId="18CE8A8D" w14:textId="77777777" w:rsidR="00415CE6" w:rsidRDefault="00415CE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1297" w14:textId="77777777" w:rsidR="006C615B" w:rsidRPr="00CA74C1" w:rsidRDefault="006C615B" w:rsidP="00CA74C1">
    <w:pPr>
      <w:pStyle w:val="Cabealho"/>
      <w:rPr>
        <w:color w:val="8E8E8E"/>
        <w:sz w:val="20"/>
        <w:szCs w:val="20"/>
        <w:lang w:val="en-GB"/>
      </w:rPr>
    </w:pPr>
    <w:r>
      <w:rPr>
        <w:noProof/>
        <w:lang w:val="en-US"/>
      </w:rPr>
      <w:drawing>
        <wp:anchor distT="0" distB="0" distL="114300" distR="114300" simplePos="0" relativeHeight="251658242" behindDoc="1" locked="0" layoutInCell="1" allowOverlap="1" wp14:anchorId="3A63524B" wp14:editId="0F58D9BF">
          <wp:simplePos x="0" y="0"/>
          <wp:positionH relativeFrom="column">
            <wp:posOffset>4919345</wp:posOffset>
          </wp:positionH>
          <wp:positionV relativeFrom="paragraph">
            <wp:posOffset>-250190</wp:posOffset>
          </wp:positionV>
          <wp:extent cx="792000" cy="659185"/>
          <wp:effectExtent l="0" t="0" r="8255" b="7620"/>
          <wp:wrapTight wrapText="bothSides">
            <wp:wrapPolygon edited="0">
              <wp:start x="6755" y="0"/>
              <wp:lineTo x="0" y="5618"/>
              <wp:lineTo x="0" y="13734"/>
              <wp:lineTo x="4677" y="19977"/>
              <wp:lineTo x="6755" y="21225"/>
              <wp:lineTo x="14550" y="21225"/>
              <wp:lineTo x="16629" y="19977"/>
              <wp:lineTo x="21306" y="13734"/>
              <wp:lineTo x="21306" y="5618"/>
              <wp:lineTo x="14550" y="0"/>
              <wp:lineTo x="6755" y="0"/>
            </wp:wrapPolygon>
          </wp:wrapTight>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65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4950B4" w:rsidRPr="009B4560">
      <w:rPr>
        <w:b/>
        <w:bCs/>
        <w:color w:val="99AF6D"/>
        <w:sz w:val="20"/>
        <w:szCs w:val="20"/>
        <w:lang w:val="en-GB"/>
      </w:rPr>
      <w:t>MINE.THE.GAP</w:t>
    </w:r>
    <w:r w:rsidR="744950B4" w:rsidRPr="009B4560">
      <w:rPr>
        <w:sz w:val="20"/>
        <w:szCs w:val="20"/>
        <w:lang w:val="en-GB"/>
      </w:rPr>
      <w:t xml:space="preserve"> </w:t>
    </w:r>
    <w:r w:rsidR="744950B4" w:rsidRPr="009B4560">
      <w:rPr>
        <w:color w:val="8E8E8E"/>
        <w:sz w:val="20"/>
        <w:szCs w:val="20"/>
        <w:lang w:val="en-GB"/>
      </w:rPr>
      <w:t>|</w:t>
    </w:r>
    <w:r w:rsidR="744950B4" w:rsidRPr="009B4560">
      <w:rPr>
        <w:sz w:val="20"/>
        <w:szCs w:val="20"/>
        <w:lang w:val="en-GB"/>
      </w:rPr>
      <w:t xml:space="preserve"> </w:t>
    </w:r>
    <w:r w:rsidR="744950B4">
      <w:rPr>
        <w:color w:val="8E8E8E"/>
        <w:sz w:val="20"/>
        <w:szCs w:val="20"/>
        <w:lang w:val="en-GB"/>
      </w:rPr>
      <w:t>DOCUMENTS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45"/>
    </w:tblGrid>
    <w:tr w:rsidR="006C615B" w:rsidRPr="002C2383" w14:paraId="269EA91A" w14:textId="77777777" w:rsidTr="744950B4">
      <w:trPr>
        <w:trHeight w:val="68"/>
      </w:trPr>
      <w:tc>
        <w:tcPr>
          <w:tcW w:w="1356" w:type="dxa"/>
          <w:vAlign w:val="center"/>
        </w:tcPr>
        <w:p w14:paraId="553F6368" w14:textId="77777777" w:rsidR="006C615B" w:rsidRDefault="006C615B" w:rsidP="002C2383">
          <w:pPr>
            <w:pStyle w:val="Rodap"/>
            <w:rPr>
              <w:sz w:val="16"/>
              <w:szCs w:val="16"/>
              <w:lang w:val="en-GB"/>
            </w:rPr>
          </w:pPr>
          <w:r>
            <w:rPr>
              <w:noProof/>
              <w:lang w:val="en-US"/>
            </w:rPr>
            <w:drawing>
              <wp:anchor distT="0" distB="0" distL="114300" distR="114300" simplePos="0" relativeHeight="251658241" behindDoc="0" locked="0" layoutInCell="1" allowOverlap="1" wp14:anchorId="5EA62756" wp14:editId="273FFBDD">
                <wp:simplePos x="0" y="0"/>
                <wp:positionH relativeFrom="column">
                  <wp:posOffset>-1270</wp:posOffset>
                </wp:positionH>
                <wp:positionV relativeFrom="paragraph">
                  <wp:posOffset>41275</wp:posOffset>
                </wp:positionV>
                <wp:extent cx="719455" cy="479425"/>
                <wp:effectExtent l="0" t="0" r="4445" b="0"/>
                <wp:wrapNone/>
                <wp:docPr id="17"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0" w:type="dxa"/>
          <w:vAlign w:val="center"/>
        </w:tcPr>
        <w:p w14:paraId="7BD581D1" w14:textId="77777777" w:rsidR="006C615B" w:rsidRPr="00447630" w:rsidRDefault="006C615B" w:rsidP="002C2383">
          <w:pPr>
            <w:pStyle w:val="Rodap"/>
            <w:rPr>
              <w:sz w:val="16"/>
              <w:szCs w:val="16"/>
              <w:lang w:val="en-GB"/>
            </w:rPr>
          </w:pPr>
          <w:r w:rsidRPr="00447630">
            <w:rPr>
              <w:sz w:val="16"/>
              <w:szCs w:val="16"/>
              <w:lang w:val="en-GB"/>
            </w:rPr>
            <w:t xml:space="preserve">This project has received funding from the European Union’s Horizon 2020 research and innovation programme under Grant Agreement No. </w:t>
          </w:r>
          <w:r w:rsidRPr="00CF3547">
            <w:rPr>
              <w:rFonts w:cs="Times New Roman"/>
              <w:bCs/>
              <w:sz w:val="16"/>
              <w:szCs w:val="16"/>
              <w:lang w:val="en-US"/>
            </w:rPr>
            <w:t>873149</w:t>
          </w:r>
        </w:p>
        <w:p w14:paraId="48E2247D" w14:textId="77777777" w:rsidR="006C615B" w:rsidRPr="002C2383" w:rsidRDefault="006C615B" w:rsidP="002C2383">
          <w:pPr>
            <w:pStyle w:val="Rodap"/>
            <w:rPr>
              <w:b/>
              <w:bCs/>
              <w:sz w:val="16"/>
              <w:szCs w:val="16"/>
              <w:lang w:val="en-GB"/>
            </w:rPr>
          </w:pPr>
          <w:r w:rsidRPr="00447630">
            <w:rPr>
              <w:b/>
              <w:bCs/>
              <w:sz w:val="16"/>
              <w:szCs w:val="16"/>
              <w:lang w:val="en-GB"/>
            </w:rPr>
            <w:t>Topic: H2020-INNOSUP-01-2018-2020</w:t>
          </w:r>
        </w:p>
      </w:tc>
    </w:tr>
  </w:tbl>
  <w:p w14:paraId="2FCA0E2F" w14:textId="77777777" w:rsidR="006C615B" w:rsidRDefault="006C615B" w:rsidP="002C238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7745"/>
    </w:tblGrid>
    <w:tr w:rsidR="006C615B" w:rsidRPr="002C2383" w14:paraId="2F78E2F8" w14:textId="77777777" w:rsidTr="744950B4">
      <w:trPr>
        <w:trHeight w:val="68"/>
      </w:trPr>
      <w:tc>
        <w:tcPr>
          <w:tcW w:w="1356" w:type="dxa"/>
          <w:vAlign w:val="center"/>
        </w:tcPr>
        <w:p w14:paraId="04A7E973" w14:textId="77777777" w:rsidR="006C615B" w:rsidRDefault="006C615B" w:rsidP="00867D6E">
          <w:pPr>
            <w:pStyle w:val="Rodap"/>
            <w:rPr>
              <w:sz w:val="16"/>
              <w:szCs w:val="16"/>
              <w:lang w:val="en-GB"/>
            </w:rPr>
          </w:pPr>
          <w:r>
            <w:rPr>
              <w:noProof/>
              <w:lang w:val="en-US"/>
            </w:rPr>
            <w:drawing>
              <wp:anchor distT="0" distB="0" distL="114300" distR="114300" simplePos="0" relativeHeight="251658243" behindDoc="0" locked="0" layoutInCell="1" allowOverlap="1" wp14:anchorId="5CAE1D28" wp14:editId="1EA17980">
                <wp:simplePos x="0" y="0"/>
                <wp:positionH relativeFrom="column">
                  <wp:posOffset>-1270</wp:posOffset>
                </wp:positionH>
                <wp:positionV relativeFrom="paragraph">
                  <wp:posOffset>41275</wp:posOffset>
                </wp:positionV>
                <wp:extent cx="719455" cy="479425"/>
                <wp:effectExtent l="0" t="0" r="4445" b="0"/>
                <wp:wrapNone/>
                <wp:docPr id="1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930" w:type="dxa"/>
          <w:vAlign w:val="center"/>
        </w:tcPr>
        <w:p w14:paraId="38B38D5C" w14:textId="77777777" w:rsidR="006C615B" w:rsidRPr="00447630" w:rsidRDefault="006C615B" w:rsidP="00867D6E">
          <w:pPr>
            <w:pStyle w:val="Rodap"/>
            <w:rPr>
              <w:sz w:val="16"/>
              <w:szCs w:val="16"/>
              <w:lang w:val="en-GB"/>
            </w:rPr>
          </w:pPr>
          <w:r w:rsidRPr="00447630">
            <w:rPr>
              <w:sz w:val="16"/>
              <w:szCs w:val="16"/>
              <w:lang w:val="en-GB"/>
            </w:rPr>
            <w:t xml:space="preserve">This project has received funding from the European Union’s Horizon 2020 research and innovation programme under Grant Agreement No. </w:t>
          </w:r>
          <w:r w:rsidRPr="00CF3547">
            <w:rPr>
              <w:rFonts w:cs="Times New Roman"/>
              <w:bCs/>
              <w:sz w:val="16"/>
              <w:szCs w:val="16"/>
              <w:lang w:val="en-US"/>
            </w:rPr>
            <w:t>873149</w:t>
          </w:r>
        </w:p>
        <w:p w14:paraId="5B42DF2F" w14:textId="77777777" w:rsidR="006C615B" w:rsidRPr="002C2383" w:rsidRDefault="006C615B" w:rsidP="00867D6E">
          <w:pPr>
            <w:pStyle w:val="Rodap"/>
            <w:rPr>
              <w:b/>
              <w:bCs/>
              <w:sz w:val="16"/>
              <w:szCs w:val="16"/>
              <w:lang w:val="en-GB"/>
            </w:rPr>
          </w:pPr>
          <w:r w:rsidRPr="00447630">
            <w:rPr>
              <w:b/>
              <w:bCs/>
              <w:sz w:val="16"/>
              <w:szCs w:val="16"/>
              <w:lang w:val="en-GB"/>
            </w:rPr>
            <w:t>Topic: H2020-INNOSUP-01-2018-2020</w:t>
          </w:r>
        </w:p>
      </w:tc>
    </w:tr>
  </w:tbl>
  <w:p w14:paraId="4BA81637" w14:textId="77777777" w:rsidR="006C615B" w:rsidRDefault="006C61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2578C" w14:textId="77777777" w:rsidR="00063556" w:rsidRDefault="00063556" w:rsidP="00F4221C">
      <w:pPr>
        <w:spacing w:after="0" w:line="240" w:lineRule="auto"/>
      </w:pPr>
      <w:r>
        <w:separator/>
      </w:r>
    </w:p>
  </w:footnote>
  <w:footnote w:type="continuationSeparator" w:id="0">
    <w:p w14:paraId="1C1D8AF4" w14:textId="77777777" w:rsidR="00063556" w:rsidRDefault="00063556" w:rsidP="00F4221C">
      <w:pPr>
        <w:spacing w:after="0" w:line="240" w:lineRule="auto"/>
      </w:pPr>
      <w:r>
        <w:continuationSeparator/>
      </w:r>
    </w:p>
  </w:footnote>
  <w:footnote w:type="continuationNotice" w:id="1">
    <w:p w14:paraId="28D9A841" w14:textId="77777777" w:rsidR="00063556" w:rsidRDefault="00063556">
      <w:pPr>
        <w:spacing w:before="0" w:after="0" w:line="240" w:lineRule="auto"/>
      </w:pPr>
    </w:p>
  </w:footnote>
  <w:footnote w:id="2">
    <w:p w14:paraId="02427DA3" w14:textId="79660E81" w:rsidR="00176ABC" w:rsidRPr="0035615D" w:rsidRDefault="00176ABC" w:rsidP="00176ABC">
      <w:pPr>
        <w:pStyle w:val="Textodenotaderodap"/>
        <w:rPr>
          <w:lang w:val="fr-FR"/>
        </w:rPr>
      </w:pPr>
      <w:r>
        <w:rPr>
          <w:rStyle w:val="Refdenotaderodap"/>
        </w:rPr>
        <w:footnoteRef/>
      </w:r>
      <w:r w:rsidRPr="00155344">
        <w:rPr>
          <w:lang w:val="en-GB"/>
        </w:rPr>
        <w:t xml:space="preserve"> </w:t>
      </w:r>
      <w:r>
        <w:rPr>
          <w:lang w:val="fr-FR"/>
        </w:rPr>
        <w:t xml:space="preserve">Chairman (CEO), </w:t>
      </w:r>
      <w:proofErr w:type="spellStart"/>
      <w:r w:rsidR="00D80C55">
        <w:rPr>
          <w:lang w:val="fr-FR"/>
        </w:rPr>
        <w:t>Executive</w:t>
      </w:r>
      <w:proofErr w:type="spellEnd"/>
      <w:r w:rsidR="00D80C55">
        <w:rPr>
          <w:lang w:val="fr-FR"/>
        </w:rPr>
        <w:t xml:space="preserve"> manager</w:t>
      </w:r>
      <w:r>
        <w:rPr>
          <w:lang w:val="fr-FR"/>
        </w:rPr>
        <w:t xml:space="preserve"> or </w:t>
      </w:r>
      <w:proofErr w:type="spellStart"/>
      <w:r>
        <w:rPr>
          <w:lang w:val="fr-FR"/>
        </w:rPr>
        <w:t>equivalent</w:t>
      </w:r>
      <w:proofErr w:type="spellEnd"/>
    </w:p>
  </w:footnote>
  <w:footnote w:id="3">
    <w:p w14:paraId="5F4F43DB" w14:textId="374E6BD9" w:rsidR="4D4BE86E" w:rsidRPr="005E6F9D" w:rsidRDefault="4D4BE86E" w:rsidP="4D4BE86E">
      <w:pPr>
        <w:spacing w:after="0" w:line="240" w:lineRule="auto"/>
        <w:rPr>
          <w:rFonts w:eastAsia="Verdana Pro" w:cs="Verdana Pro"/>
          <w:sz w:val="20"/>
          <w:szCs w:val="20"/>
          <w:lang w:val="fr-FR"/>
        </w:rPr>
      </w:pPr>
      <w:r w:rsidRPr="4D4BE86E">
        <w:rPr>
          <w:rStyle w:val="Refdenotaderodap"/>
          <w:rFonts w:eastAsia="DengXian"/>
          <w:sz w:val="20"/>
          <w:szCs w:val="20"/>
        </w:rPr>
        <w:footnoteRef/>
      </w:r>
      <w:r w:rsidRPr="005E6F9D">
        <w:rPr>
          <w:rFonts w:eastAsia="DengXian"/>
          <w:sz w:val="20"/>
          <w:szCs w:val="20"/>
          <w:lang w:val="fr-FR"/>
        </w:rPr>
        <w:t xml:space="preserve"> </w:t>
      </w:r>
      <w:hyperlink r:id="rId1">
        <w:r w:rsidRPr="005E6F9D">
          <w:rPr>
            <w:rStyle w:val="Hiperligao"/>
            <w:rFonts w:eastAsia="Verdana Pro" w:cs="Verdana Pro"/>
            <w:sz w:val="20"/>
            <w:szCs w:val="20"/>
            <w:lang w:val="fr-FR"/>
          </w:rPr>
          <w:t>https://ec.europa.eu/growth/smes/sme-definition_en</w:t>
        </w:r>
      </w:hyperlink>
    </w:p>
    <w:p w14:paraId="041C6AC0" w14:textId="7F983D6F" w:rsidR="4D4BE86E" w:rsidRPr="005E6F9D" w:rsidRDefault="4D4BE86E" w:rsidP="4D4BE86E">
      <w:pPr>
        <w:pStyle w:val="Textodenotaderodap"/>
        <w:rPr>
          <w:rFonts w:eastAsia="DengXian"/>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E8E8E"/>
        <w:sz w:val="20"/>
        <w:szCs w:val="20"/>
        <w:lang w:val="en-GB"/>
      </w:rPr>
      <w:id w:val="-344408413"/>
      <w:docPartObj>
        <w:docPartGallery w:val="Page Numbers (Top of Page)"/>
        <w:docPartUnique/>
      </w:docPartObj>
    </w:sdtPr>
    <w:sdtEndPr/>
    <w:sdtContent>
      <w:p w14:paraId="6F605493" w14:textId="77777777" w:rsidR="00415CE6" w:rsidRPr="009B4560" w:rsidRDefault="00415CE6">
        <w:pPr>
          <w:pStyle w:val="Cabealho"/>
          <w:jc w:val="right"/>
          <w:rPr>
            <w:color w:val="8E8E8E"/>
            <w:sz w:val="20"/>
            <w:szCs w:val="20"/>
            <w:lang w:val="en-GB"/>
          </w:rPr>
        </w:pPr>
        <w:r w:rsidRPr="009B4560">
          <w:rPr>
            <w:color w:val="8E8E8E"/>
            <w:sz w:val="20"/>
            <w:szCs w:val="20"/>
            <w:lang w:val="en-GB"/>
          </w:rPr>
          <w:t xml:space="preserve">Page </w:t>
        </w:r>
        <w:r w:rsidRPr="009B4560">
          <w:rPr>
            <w:color w:val="8E8E8E"/>
            <w:sz w:val="20"/>
            <w:szCs w:val="20"/>
            <w:lang w:val="en-GB"/>
          </w:rPr>
          <w:fldChar w:fldCharType="begin"/>
        </w:r>
        <w:r w:rsidRPr="009B4560">
          <w:rPr>
            <w:color w:val="8E8E8E"/>
            <w:sz w:val="20"/>
            <w:szCs w:val="20"/>
            <w:lang w:val="en-GB"/>
          </w:rPr>
          <w:instrText>PAGE</w:instrText>
        </w:r>
        <w:r w:rsidRPr="009B4560">
          <w:rPr>
            <w:color w:val="8E8E8E"/>
            <w:sz w:val="20"/>
            <w:szCs w:val="20"/>
            <w:lang w:val="en-GB"/>
          </w:rPr>
          <w:fldChar w:fldCharType="separate"/>
        </w:r>
        <w:r>
          <w:rPr>
            <w:noProof/>
            <w:color w:val="8E8E8E"/>
            <w:sz w:val="20"/>
            <w:szCs w:val="20"/>
            <w:lang w:val="en-GB"/>
          </w:rPr>
          <w:t>2</w:t>
        </w:r>
        <w:r w:rsidRPr="009B4560">
          <w:rPr>
            <w:color w:val="8E8E8E"/>
            <w:sz w:val="20"/>
            <w:szCs w:val="20"/>
            <w:lang w:val="en-GB"/>
          </w:rPr>
          <w:fldChar w:fldCharType="end"/>
        </w:r>
        <w:r w:rsidRPr="009B4560">
          <w:rPr>
            <w:color w:val="8E8E8E"/>
            <w:sz w:val="20"/>
            <w:szCs w:val="20"/>
            <w:lang w:val="en-GB"/>
          </w:rPr>
          <w:t xml:space="preserve"> of </w:t>
        </w:r>
        <w:r w:rsidRPr="009B4560">
          <w:rPr>
            <w:color w:val="8E8E8E"/>
            <w:sz w:val="20"/>
            <w:szCs w:val="20"/>
            <w:lang w:val="en-GB"/>
          </w:rPr>
          <w:fldChar w:fldCharType="begin"/>
        </w:r>
        <w:r w:rsidRPr="009B4560">
          <w:rPr>
            <w:color w:val="8E8E8E"/>
            <w:sz w:val="20"/>
            <w:szCs w:val="20"/>
            <w:lang w:val="en-GB"/>
          </w:rPr>
          <w:instrText>NUMPAGES</w:instrText>
        </w:r>
        <w:r w:rsidRPr="009B4560">
          <w:rPr>
            <w:color w:val="8E8E8E"/>
            <w:sz w:val="20"/>
            <w:szCs w:val="20"/>
            <w:lang w:val="en-GB"/>
          </w:rPr>
          <w:fldChar w:fldCharType="separate"/>
        </w:r>
        <w:r>
          <w:rPr>
            <w:noProof/>
            <w:color w:val="8E8E8E"/>
            <w:sz w:val="20"/>
            <w:szCs w:val="20"/>
            <w:lang w:val="en-GB"/>
          </w:rPr>
          <w:t>3</w:t>
        </w:r>
        <w:r w:rsidRPr="009B4560">
          <w:rPr>
            <w:color w:val="8E8E8E"/>
            <w:sz w:val="20"/>
            <w:szCs w:val="20"/>
            <w:lang w:val="en-GB"/>
          </w:rPr>
          <w:fldChar w:fldCharType="end"/>
        </w:r>
      </w:p>
    </w:sdtContent>
  </w:sdt>
  <w:p w14:paraId="5D9973ED" w14:textId="77777777" w:rsidR="00415CE6" w:rsidRDefault="00415CE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C2FF" w14:textId="77777777" w:rsidR="00415CE6" w:rsidRPr="003F0E13" w:rsidRDefault="00415CE6" w:rsidP="008660F7">
    <w:pPr>
      <w:pStyle w:val="Cabealho"/>
      <w:rPr>
        <w:color w:val="8E8E8E"/>
        <w:sz w:val="20"/>
        <w:szCs w:val="20"/>
        <w:lang w:val="en-GB"/>
      </w:rPr>
    </w:pPr>
    <w:r>
      <w:rPr>
        <w:noProof/>
        <w:lang w:val="en-US"/>
      </w:rPr>
      <w:drawing>
        <wp:anchor distT="0" distB="0" distL="114300" distR="114300" simplePos="0" relativeHeight="251658244" behindDoc="1" locked="0" layoutInCell="1" allowOverlap="1" wp14:anchorId="34214462" wp14:editId="7B4940E2">
          <wp:simplePos x="0" y="0"/>
          <wp:positionH relativeFrom="column">
            <wp:posOffset>4919345</wp:posOffset>
          </wp:positionH>
          <wp:positionV relativeFrom="paragraph">
            <wp:posOffset>-250190</wp:posOffset>
          </wp:positionV>
          <wp:extent cx="792000" cy="659185"/>
          <wp:effectExtent l="0" t="0" r="8255" b="7620"/>
          <wp:wrapTight wrapText="bothSides">
            <wp:wrapPolygon edited="0">
              <wp:start x="6755" y="0"/>
              <wp:lineTo x="0" y="5618"/>
              <wp:lineTo x="0" y="13734"/>
              <wp:lineTo x="4677" y="19977"/>
              <wp:lineTo x="6755" y="21225"/>
              <wp:lineTo x="14550" y="21225"/>
              <wp:lineTo x="16629" y="19977"/>
              <wp:lineTo x="21306" y="13734"/>
              <wp:lineTo x="21306" y="5618"/>
              <wp:lineTo x="14550" y="0"/>
              <wp:lineTo x="6755" y="0"/>
            </wp:wrapPolygon>
          </wp:wrapTight>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65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4950B4" w:rsidRPr="009B4560">
      <w:rPr>
        <w:b/>
        <w:bCs/>
        <w:color w:val="99AF6D"/>
        <w:sz w:val="20"/>
        <w:szCs w:val="20"/>
        <w:lang w:val="en-GB"/>
      </w:rPr>
      <w:t>MINE.THE.GAP</w:t>
    </w:r>
    <w:r w:rsidR="744950B4" w:rsidRPr="009B4560">
      <w:rPr>
        <w:sz w:val="20"/>
        <w:szCs w:val="20"/>
        <w:lang w:val="en-GB"/>
      </w:rPr>
      <w:t xml:space="preserve"> </w:t>
    </w:r>
    <w:r w:rsidR="744950B4" w:rsidRPr="009B4560">
      <w:rPr>
        <w:color w:val="8E8E8E"/>
        <w:sz w:val="20"/>
        <w:szCs w:val="20"/>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D4BE86E" w14:paraId="105CF00D" w14:textId="77777777" w:rsidTr="4D4BE86E">
      <w:tc>
        <w:tcPr>
          <w:tcW w:w="3020" w:type="dxa"/>
        </w:tcPr>
        <w:p w14:paraId="663EF83B" w14:textId="0B5515FB" w:rsidR="4D4BE86E" w:rsidRDefault="4D4BE86E" w:rsidP="4D4BE86E">
          <w:pPr>
            <w:pStyle w:val="Cabealho"/>
            <w:ind w:left="-115"/>
            <w:jc w:val="left"/>
            <w:rPr>
              <w:rFonts w:eastAsia="DengXian"/>
            </w:rPr>
          </w:pPr>
        </w:p>
      </w:tc>
      <w:tc>
        <w:tcPr>
          <w:tcW w:w="3020" w:type="dxa"/>
        </w:tcPr>
        <w:p w14:paraId="14ED8BB9" w14:textId="111A808D" w:rsidR="4D4BE86E" w:rsidRDefault="4D4BE86E" w:rsidP="4D4BE86E">
          <w:pPr>
            <w:pStyle w:val="Cabealho"/>
            <w:jc w:val="center"/>
            <w:rPr>
              <w:rFonts w:eastAsia="DengXian"/>
            </w:rPr>
          </w:pPr>
        </w:p>
      </w:tc>
      <w:tc>
        <w:tcPr>
          <w:tcW w:w="3020" w:type="dxa"/>
        </w:tcPr>
        <w:p w14:paraId="4BDBB70D" w14:textId="36194543" w:rsidR="4D4BE86E" w:rsidRDefault="4D4BE86E" w:rsidP="4D4BE86E">
          <w:pPr>
            <w:pStyle w:val="Cabealho"/>
            <w:ind w:right="-115"/>
            <w:jc w:val="right"/>
            <w:rPr>
              <w:rFonts w:eastAsia="DengXian"/>
            </w:rPr>
          </w:pPr>
        </w:p>
      </w:tc>
    </w:tr>
  </w:tbl>
  <w:p w14:paraId="5B9B7138" w14:textId="66F49299" w:rsidR="4D4BE86E" w:rsidRDefault="4D4BE86E" w:rsidP="4D4BE86E">
    <w:pPr>
      <w:pStyle w:val="Cabealho"/>
      <w:rPr>
        <w:rFonts w:eastAsia="DengXi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E8E8E"/>
        <w:sz w:val="20"/>
        <w:szCs w:val="20"/>
        <w:lang w:val="en-GB"/>
      </w:rPr>
      <w:id w:val="-1318336367"/>
      <w:docPartObj>
        <w:docPartGallery w:val="Page Numbers (Top of Page)"/>
        <w:docPartUnique/>
      </w:docPartObj>
    </w:sdtPr>
    <w:sdtEndPr/>
    <w:sdtContent>
      <w:p w14:paraId="6BA4D847" w14:textId="77777777" w:rsidR="006C615B" w:rsidRPr="009B4560" w:rsidRDefault="006C615B">
        <w:pPr>
          <w:pStyle w:val="Cabealho"/>
          <w:jc w:val="right"/>
          <w:rPr>
            <w:color w:val="8E8E8E"/>
            <w:sz w:val="20"/>
            <w:szCs w:val="20"/>
            <w:lang w:val="en-GB"/>
          </w:rPr>
        </w:pPr>
        <w:r w:rsidRPr="009B4560">
          <w:rPr>
            <w:color w:val="8E8E8E"/>
            <w:sz w:val="20"/>
            <w:szCs w:val="20"/>
            <w:lang w:val="en-GB"/>
          </w:rPr>
          <w:t xml:space="preserve">Page </w:t>
        </w:r>
        <w:r w:rsidRPr="009B4560">
          <w:rPr>
            <w:color w:val="8E8E8E"/>
            <w:sz w:val="20"/>
            <w:szCs w:val="20"/>
            <w:lang w:val="en-GB"/>
          </w:rPr>
          <w:fldChar w:fldCharType="begin"/>
        </w:r>
        <w:r w:rsidRPr="009B4560">
          <w:rPr>
            <w:color w:val="8E8E8E"/>
            <w:sz w:val="20"/>
            <w:szCs w:val="20"/>
            <w:lang w:val="en-GB"/>
          </w:rPr>
          <w:instrText>PAGE</w:instrText>
        </w:r>
        <w:r w:rsidRPr="009B4560">
          <w:rPr>
            <w:color w:val="8E8E8E"/>
            <w:sz w:val="20"/>
            <w:szCs w:val="20"/>
            <w:lang w:val="en-GB"/>
          </w:rPr>
          <w:fldChar w:fldCharType="separate"/>
        </w:r>
        <w:r w:rsidR="00BE038D">
          <w:rPr>
            <w:noProof/>
            <w:color w:val="8E8E8E"/>
            <w:sz w:val="20"/>
            <w:szCs w:val="20"/>
            <w:lang w:val="en-GB"/>
          </w:rPr>
          <w:t>2</w:t>
        </w:r>
        <w:r w:rsidRPr="009B4560">
          <w:rPr>
            <w:color w:val="8E8E8E"/>
            <w:sz w:val="20"/>
            <w:szCs w:val="20"/>
            <w:lang w:val="en-GB"/>
          </w:rPr>
          <w:fldChar w:fldCharType="end"/>
        </w:r>
        <w:r w:rsidRPr="009B4560">
          <w:rPr>
            <w:color w:val="8E8E8E"/>
            <w:sz w:val="20"/>
            <w:szCs w:val="20"/>
            <w:lang w:val="en-GB"/>
          </w:rPr>
          <w:t xml:space="preserve"> of </w:t>
        </w:r>
        <w:r w:rsidRPr="009B4560">
          <w:rPr>
            <w:color w:val="8E8E8E"/>
            <w:sz w:val="20"/>
            <w:szCs w:val="20"/>
            <w:lang w:val="en-GB"/>
          </w:rPr>
          <w:fldChar w:fldCharType="begin"/>
        </w:r>
        <w:r w:rsidRPr="009B4560">
          <w:rPr>
            <w:color w:val="8E8E8E"/>
            <w:sz w:val="20"/>
            <w:szCs w:val="20"/>
            <w:lang w:val="en-GB"/>
          </w:rPr>
          <w:instrText>NUMPAGES</w:instrText>
        </w:r>
        <w:r w:rsidRPr="009B4560">
          <w:rPr>
            <w:color w:val="8E8E8E"/>
            <w:sz w:val="20"/>
            <w:szCs w:val="20"/>
            <w:lang w:val="en-GB"/>
          </w:rPr>
          <w:fldChar w:fldCharType="separate"/>
        </w:r>
        <w:r w:rsidR="00BE038D">
          <w:rPr>
            <w:noProof/>
            <w:color w:val="8E8E8E"/>
            <w:sz w:val="20"/>
            <w:szCs w:val="20"/>
            <w:lang w:val="en-GB"/>
          </w:rPr>
          <w:t>3</w:t>
        </w:r>
        <w:r w:rsidRPr="009B4560">
          <w:rPr>
            <w:color w:val="8E8E8E"/>
            <w:sz w:val="20"/>
            <w:szCs w:val="20"/>
            <w:lang w:val="en-GB"/>
          </w:rPr>
          <w:fldChar w:fldCharType="end"/>
        </w:r>
      </w:p>
    </w:sdtContent>
  </w:sdt>
  <w:p w14:paraId="2E0A128E" w14:textId="77777777" w:rsidR="006C615B" w:rsidRDefault="006C615B">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B8CBD" w14:textId="77777777" w:rsidR="006C615B" w:rsidRPr="003F0E13" w:rsidRDefault="006C615B" w:rsidP="008660F7">
    <w:pPr>
      <w:pStyle w:val="Cabealho"/>
      <w:rPr>
        <w:color w:val="8E8E8E"/>
        <w:sz w:val="20"/>
        <w:szCs w:val="20"/>
        <w:lang w:val="en-GB"/>
      </w:rPr>
    </w:pPr>
    <w:r>
      <w:rPr>
        <w:noProof/>
        <w:lang w:val="en-US"/>
      </w:rPr>
      <w:drawing>
        <wp:anchor distT="0" distB="0" distL="114300" distR="114300" simplePos="0" relativeHeight="251658240" behindDoc="1" locked="0" layoutInCell="1" allowOverlap="1" wp14:anchorId="4D8272E6" wp14:editId="207EC549">
          <wp:simplePos x="0" y="0"/>
          <wp:positionH relativeFrom="column">
            <wp:posOffset>4919345</wp:posOffset>
          </wp:positionH>
          <wp:positionV relativeFrom="paragraph">
            <wp:posOffset>-250190</wp:posOffset>
          </wp:positionV>
          <wp:extent cx="792000" cy="659185"/>
          <wp:effectExtent l="0" t="0" r="8255" b="7620"/>
          <wp:wrapTight wrapText="bothSides">
            <wp:wrapPolygon edited="0">
              <wp:start x="6755" y="0"/>
              <wp:lineTo x="0" y="5618"/>
              <wp:lineTo x="0" y="13734"/>
              <wp:lineTo x="4677" y="19977"/>
              <wp:lineTo x="6755" y="21225"/>
              <wp:lineTo x="14550" y="21225"/>
              <wp:lineTo x="16629" y="19977"/>
              <wp:lineTo x="21306" y="13734"/>
              <wp:lineTo x="21306" y="5618"/>
              <wp:lineTo x="14550" y="0"/>
              <wp:lineTo x="6755" y="0"/>
            </wp:wrapPolygon>
          </wp:wrapTight>
          <wp:docPr id="15"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65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744950B4" w:rsidRPr="009B4560">
      <w:rPr>
        <w:b/>
        <w:bCs/>
        <w:color w:val="99AF6D"/>
        <w:sz w:val="20"/>
        <w:szCs w:val="20"/>
        <w:lang w:val="en-GB"/>
      </w:rPr>
      <w:t>MINE.THE.GAP</w:t>
    </w:r>
    <w:r w:rsidR="744950B4" w:rsidRPr="009B4560">
      <w:rPr>
        <w:sz w:val="20"/>
        <w:szCs w:val="20"/>
        <w:lang w:val="en-GB"/>
      </w:rPr>
      <w:t xml:space="preserve"> </w:t>
    </w:r>
    <w:r w:rsidR="744950B4" w:rsidRPr="009B4560">
      <w:rPr>
        <w:color w:val="8E8E8E"/>
        <w:sz w:val="20"/>
        <w:szCs w:val="20"/>
        <w:lang w:val="en-GB"/>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D4BE86E" w14:paraId="56D80BB0" w14:textId="77777777" w:rsidTr="4D4BE86E">
      <w:tc>
        <w:tcPr>
          <w:tcW w:w="3020" w:type="dxa"/>
        </w:tcPr>
        <w:p w14:paraId="30AEA71D" w14:textId="6E5A6010" w:rsidR="4D4BE86E" w:rsidRDefault="4D4BE86E" w:rsidP="4D4BE86E">
          <w:pPr>
            <w:pStyle w:val="Cabealho"/>
            <w:ind w:left="-115"/>
            <w:jc w:val="left"/>
            <w:rPr>
              <w:rFonts w:eastAsia="DengXian"/>
            </w:rPr>
          </w:pPr>
        </w:p>
      </w:tc>
      <w:tc>
        <w:tcPr>
          <w:tcW w:w="3020" w:type="dxa"/>
        </w:tcPr>
        <w:p w14:paraId="3508C2C6" w14:textId="5A4CB5AE" w:rsidR="4D4BE86E" w:rsidRDefault="4D4BE86E" w:rsidP="4D4BE86E">
          <w:pPr>
            <w:pStyle w:val="Cabealho"/>
            <w:jc w:val="center"/>
            <w:rPr>
              <w:rFonts w:eastAsia="DengXian"/>
            </w:rPr>
          </w:pPr>
        </w:p>
      </w:tc>
      <w:tc>
        <w:tcPr>
          <w:tcW w:w="3020" w:type="dxa"/>
        </w:tcPr>
        <w:p w14:paraId="2D70986A" w14:textId="003B99DE" w:rsidR="4D4BE86E" w:rsidRDefault="4D4BE86E" w:rsidP="4D4BE86E">
          <w:pPr>
            <w:pStyle w:val="Cabealho"/>
            <w:ind w:right="-115"/>
            <w:jc w:val="right"/>
            <w:rPr>
              <w:rFonts w:eastAsia="DengXian"/>
            </w:rPr>
          </w:pPr>
        </w:p>
      </w:tc>
    </w:tr>
  </w:tbl>
  <w:p w14:paraId="5042CB7F" w14:textId="1FFA8341" w:rsidR="4D4BE86E" w:rsidRDefault="4D4BE86E" w:rsidP="4D4BE86E">
    <w:pPr>
      <w:pStyle w:val="Cabealho"/>
      <w:rPr>
        <w:rFonts w:eastAsia="DengXi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15C9"/>
    <w:multiLevelType w:val="hybridMultilevel"/>
    <w:tmpl w:val="4998C2C4"/>
    <w:lvl w:ilvl="0" w:tplc="57ACEF1A">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95378A3"/>
    <w:multiLevelType w:val="hybridMultilevel"/>
    <w:tmpl w:val="C9347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1">
    <w:nsid w:val="11CF645C"/>
    <w:multiLevelType w:val="hybridMultilevel"/>
    <w:tmpl w:val="C5144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1">
    <w:nsid w:val="13E322CF"/>
    <w:multiLevelType w:val="hybridMultilevel"/>
    <w:tmpl w:val="070A42D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790591"/>
    <w:multiLevelType w:val="hybridMultilevel"/>
    <w:tmpl w:val="7382A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96A1D33"/>
    <w:multiLevelType w:val="hybridMultilevel"/>
    <w:tmpl w:val="BE4015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D352C54"/>
    <w:multiLevelType w:val="hybridMultilevel"/>
    <w:tmpl w:val="20B670BE"/>
    <w:lvl w:ilvl="0" w:tplc="F104B2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23287776"/>
    <w:multiLevelType w:val="hybridMultilevel"/>
    <w:tmpl w:val="953A6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1">
    <w:nsid w:val="279536FF"/>
    <w:multiLevelType w:val="hybridMultilevel"/>
    <w:tmpl w:val="4B52DCF6"/>
    <w:lvl w:ilvl="0" w:tplc="EAE4AC0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1">
    <w:nsid w:val="27EC3F71"/>
    <w:multiLevelType w:val="hybridMultilevel"/>
    <w:tmpl w:val="33607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9433AE"/>
    <w:multiLevelType w:val="hybridMultilevel"/>
    <w:tmpl w:val="A0F08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546A8"/>
    <w:multiLevelType w:val="hybridMultilevel"/>
    <w:tmpl w:val="A34C4C94"/>
    <w:lvl w:ilvl="0" w:tplc="FFFFFFFF">
      <w:start w:val="1"/>
      <w:numFmt w:val="upperLetter"/>
      <w:lvlText w:val="%1."/>
      <w:lvlJc w:val="left"/>
      <w:pPr>
        <w:ind w:left="720" w:hanging="360"/>
      </w:pPr>
      <w:rPr>
        <w:rFonts w:ascii="Verdana" w:hAnsi="Verdana" w:hint="default"/>
        <w:b/>
        <w:bCs w:val="0"/>
        <w:i w:val="0"/>
      </w:rPr>
    </w:lvl>
    <w:lvl w:ilvl="1" w:tplc="0C0A000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1">
    <w:nsid w:val="2F47607A"/>
    <w:multiLevelType w:val="hybridMultilevel"/>
    <w:tmpl w:val="C882E0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1">
    <w:nsid w:val="320533D2"/>
    <w:multiLevelType w:val="hybridMultilevel"/>
    <w:tmpl w:val="45AAF1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C025BE"/>
    <w:multiLevelType w:val="hybridMultilevel"/>
    <w:tmpl w:val="48D8F714"/>
    <w:lvl w:ilvl="0" w:tplc="49E66D24">
      <w:numFmt w:val="bullet"/>
      <w:lvlText w:val="-"/>
      <w:lvlJc w:val="left"/>
      <w:pPr>
        <w:ind w:left="720" w:hanging="360"/>
      </w:pPr>
      <w:rPr>
        <w:rFonts w:ascii="Verdana" w:hAnsi="Verdana" w:cstheme="minorBidi"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BB2EAA"/>
    <w:multiLevelType w:val="hybridMultilevel"/>
    <w:tmpl w:val="80085546"/>
    <w:lvl w:ilvl="0" w:tplc="C9404242">
      <w:start w:val="1"/>
      <w:numFmt w:val="upperLetter"/>
      <w:lvlText w:val="%1."/>
      <w:lvlJc w:val="left"/>
      <w:pPr>
        <w:ind w:left="360" w:hanging="360"/>
      </w:pPr>
      <w:rPr>
        <w:rFonts w:ascii="Verdana" w:hAnsi="Verdana" w:hint="default"/>
        <w:b/>
        <w:bCs w:val="0"/>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1">
    <w:nsid w:val="3A5E7412"/>
    <w:multiLevelType w:val="hybridMultilevel"/>
    <w:tmpl w:val="6F1E5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1">
    <w:nsid w:val="3BBC6736"/>
    <w:multiLevelType w:val="hybridMultilevel"/>
    <w:tmpl w:val="F07C6056"/>
    <w:lvl w:ilvl="0" w:tplc="0EF085F8">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3BC07CF7"/>
    <w:multiLevelType w:val="hybridMultilevel"/>
    <w:tmpl w:val="BBF06B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1">
    <w:nsid w:val="450E77C8"/>
    <w:multiLevelType w:val="hybridMultilevel"/>
    <w:tmpl w:val="EF2044DC"/>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1">
    <w:nsid w:val="46DC243D"/>
    <w:multiLevelType w:val="hybridMultilevel"/>
    <w:tmpl w:val="9078B1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C22777"/>
    <w:multiLevelType w:val="hybridMultilevel"/>
    <w:tmpl w:val="8F58C6D6"/>
    <w:lvl w:ilvl="0" w:tplc="57ACEF1A">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B51BA7"/>
    <w:multiLevelType w:val="hybridMultilevel"/>
    <w:tmpl w:val="D676E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1">
    <w:nsid w:val="49B0211A"/>
    <w:multiLevelType w:val="hybridMultilevel"/>
    <w:tmpl w:val="5B845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1">
    <w:nsid w:val="4C714D54"/>
    <w:multiLevelType w:val="hybridMultilevel"/>
    <w:tmpl w:val="CB90D6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1">
    <w:nsid w:val="5BCA1D7C"/>
    <w:multiLevelType w:val="hybridMultilevel"/>
    <w:tmpl w:val="D1BA41D6"/>
    <w:lvl w:ilvl="0" w:tplc="0A800DC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1">
    <w:nsid w:val="6300552B"/>
    <w:multiLevelType w:val="hybridMultilevel"/>
    <w:tmpl w:val="29EED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1">
    <w:nsid w:val="64BA7F96"/>
    <w:multiLevelType w:val="hybridMultilevel"/>
    <w:tmpl w:val="D82E14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1">
    <w:nsid w:val="656353FE"/>
    <w:multiLevelType w:val="hybridMultilevel"/>
    <w:tmpl w:val="BBF06B1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A9936B2"/>
    <w:multiLevelType w:val="hybridMultilevel"/>
    <w:tmpl w:val="36E67928"/>
    <w:lvl w:ilvl="0" w:tplc="53A67E4C">
      <w:start w:val="1"/>
      <w:numFmt w:val="bullet"/>
      <w:lvlText w:val=""/>
      <w:lvlJc w:val="left"/>
      <w:pPr>
        <w:ind w:left="720" w:hanging="360"/>
      </w:pPr>
      <w:rPr>
        <w:rFonts w:ascii="Symbol" w:hAnsi="Symbol" w:hint="default"/>
      </w:rPr>
    </w:lvl>
    <w:lvl w:ilvl="1" w:tplc="BF9EB6C0">
      <w:start w:val="1"/>
      <w:numFmt w:val="bullet"/>
      <w:lvlText w:val="o"/>
      <w:lvlJc w:val="left"/>
      <w:pPr>
        <w:ind w:left="1440" w:hanging="360"/>
      </w:pPr>
      <w:rPr>
        <w:rFonts w:ascii="Courier New" w:hAnsi="Courier New" w:hint="default"/>
      </w:rPr>
    </w:lvl>
    <w:lvl w:ilvl="2" w:tplc="680AADEE">
      <w:start w:val="1"/>
      <w:numFmt w:val="bullet"/>
      <w:lvlText w:val=""/>
      <w:lvlJc w:val="left"/>
      <w:pPr>
        <w:ind w:left="2160" w:hanging="360"/>
      </w:pPr>
      <w:rPr>
        <w:rFonts w:ascii="Wingdings" w:hAnsi="Wingdings" w:hint="default"/>
      </w:rPr>
    </w:lvl>
    <w:lvl w:ilvl="3" w:tplc="F470028E">
      <w:start w:val="1"/>
      <w:numFmt w:val="bullet"/>
      <w:lvlText w:val=""/>
      <w:lvlJc w:val="left"/>
      <w:pPr>
        <w:ind w:left="2880" w:hanging="360"/>
      </w:pPr>
      <w:rPr>
        <w:rFonts w:ascii="Symbol" w:hAnsi="Symbol" w:hint="default"/>
      </w:rPr>
    </w:lvl>
    <w:lvl w:ilvl="4" w:tplc="3FF620C0">
      <w:start w:val="1"/>
      <w:numFmt w:val="bullet"/>
      <w:lvlText w:val="o"/>
      <w:lvlJc w:val="left"/>
      <w:pPr>
        <w:ind w:left="3600" w:hanging="360"/>
      </w:pPr>
      <w:rPr>
        <w:rFonts w:ascii="Courier New" w:hAnsi="Courier New" w:hint="default"/>
      </w:rPr>
    </w:lvl>
    <w:lvl w:ilvl="5" w:tplc="B55E6354">
      <w:start w:val="1"/>
      <w:numFmt w:val="bullet"/>
      <w:lvlText w:val=""/>
      <w:lvlJc w:val="left"/>
      <w:pPr>
        <w:ind w:left="4320" w:hanging="360"/>
      </w:pPr>
      <w:rPr>
        <w:rFonts w:ascii="Wingdings" w:hAnsi="Wingdings" w:hint="default"/>
      </w:rPr>
    </w:lvl>
    <w:lvl w:ilvl="6" w:tplc="1AF0CAF8">
      <w:start w:val="1"/>
      <w:numFmt w:val="bullet"/>
      <w:lvlText w:val=""/>
      <w:lvlJc w:val="left"/>
      <w:pPr>
        <w:ind w:left="5040" w:hanging="360"/>
      </w:pPr>
      <w:rPr>
        <w:rFonts w:ascii="Symbol" w:hAnsi="Symbol" w:hint="default"/>
      </w:rPr>
    </w:lvl>
    <w:lvl w:ilvl="7" w:tplc="39886A50">
      <w:start w:val="1"/>
      <w:numFmt w:val="bullet"/>
      <w:lvlText w:val="o"/>
      <w:lvlJc w:val="left"/>
      <w:pPr>
        <w:ind w:left="5760" w:hanging="360"/>
      </w:pPr>
      <w:rPr>
        <w:rFonts w:ascii="Courier New" w:hAnsi="Courier New" w:hint="default"/>
      </w:rPr>
    </w:lvl>
    <w:lvl w:ilvl="8" w:tplc="DAAA4934">
      <w:start w:val="1"/>
      <w:numFmt w:val="bullet"/>
      <w:lvlText w:val=""/>
      <w:lvlJc w:val="left"/>
      <w:pPr>
        <w:ind w:left="6480" w:hanging="360"/>
      </w:pPr>
      <w:rPr>
        <w:rFonts w:ascii="Wingdings" w:hAnsi="Wingdings" w:hint="default"/>
      </w:rPr>
    </w:lvl>
  </w:abstractNum>
  <w:abstractNum w:abstractNumId="30" w15:restartNumberingAfterBreak="0">
    <w:nsid w:val="6B771560"/>
    <w:multiLevelType w:val="hybridMultilevel"/>
    <w:tmpl w:val="769247C8"/>
    <w:lvl w:ilvl="0" w:tplc="57ACEF1A">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FE56899"/>
    <w:multiLevelType w:val="hybridMultilevel"/>
    <w:tmpl w:val="0478B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1">
    <w:nsid w:val="7AC80B0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7B634638"/>
    <w:multiLevelType w:val="hybridMultilevel"/>
    <w:tmpl w:val="CA9C7BAE"/>
    <w:lvl w:ilvl="0" w:tplc="09C65618">
      <w:start w:val="1"/>
      <w:numFmt w:val="decimal"/>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34" w15:restartNumberingAfterBreak="1">
    <w:nsid w:val="7D7D692C"/>
    <w:multiLevelType w:val="hybridMultilevel"/>
    <w:tmpl w:val="3BA45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7"/>
  </w:num>
  <w:num w:numId="4">
    <w:abstractNumId w:val="5"/>
  </w:num>
  <w:num w:numId="5">
    <w:abstractNumId w:val="26"/>
  </w:num>
  <w:num w:numId="6">
    <w:abstractNumId w:val="1"/>
  </w:num>
  <w:num w:numId="7">
    <w:abstractNumId w:val="31"/>
  </w:num>
  <w:num w:numId="8">
    <w:abstractNumId w:val="27"/>
  </w:num>
  <w:num w:numId="9">
    <w:abstractNumId w:val="9"/>
  </w:num>
  <w:num w:numId="10">
    <w:abstractNumId w:val="34"/>
  </w:num>
  <w:num w:numId="11">
    <w:abstractNumId w:val="24"/>
  </w:num>
  <w:num w:numId="12">
    <w:abstractNumId w:val="2"/>
  </w:num>
  <w:num w:numId="13">
    <w:abstractNumId w:val="16"/>
  </w:num>
  <w:num w:numId="14">
    <w:abstractNumId w:val="22"/>
  </w:num>
  <w:num w:numId="15">
    <w:abstractNumId w:val="23"/>
  </w:num>
  <w:num w:numId="16">
    <w:abstractNumId w:val="12"/>
  </w:num>
  <w:num w:numId="17">
    <w:abstractNumId w:val="13"/>
  </w:num>
  <w:num w:numId="18">
    <w:abstractNumId w:val="20"/>
  </w:num>
  <w:num w:numId="19">
    <w:abstractNumId w:val="17"/>
  </w:num>
  <w:num w:numId="20">
    <w:abstractNumId w:val="25"/>
  </w:num>
  <w:num w:numId="21">
    <w:abstractNumId w:val="8"/>
  </w:num>
  <w:num w:numId="22">
    <w:abstractNumId w:val="19"/>
  </w:num>
  <w:num w:numId="23">
    <w:abstractNumId w:val="3"/>
  </w:num>
  <w:num w:numId="24">
    <w:abstractNumId w:val="18"/>
  </w:num>
  <w:num w:numId="25">
    <w:abstractNumId w:val="28"/>
  </w:num>
  <w:num w:numId="26">
    <w:abstractNumId w:val="33"/>
  </w:num>
  <w:num w:numId="27">
    <w:abstractNumId w:val="10"/>
  </w:num>
  <w:num w:numId="28">
    <w:abstractNumId w:val="0"/>
  </w:num>
  <w:num w:numId="29">
    <w:abstractNumId w:val="21"/>
  </w:num>
  <w:num w:numId="30">
    <w:abstractNumId w:val="30"/>
  </w:num>
  <w:num w:numId="31">
    <w:abstractNumId w:val="6"/>
  </w:num>
  <w:num w:numId="32">
    <w:abstractNumId w:val="15"/>
  </w:num>
  <w:num w:numId="33">
    <w:abstractNumId w:val="14"/>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ycD1M97Cw0ESDmqsWhjMR5E69jgz50cPRjhhJdDNaph5SzacwxQVxa64BRh0DSnQOl/hqM7WgrOSs+MM4tU0Xg==" w:salt="vSqKObnI1U1r7qM6kWEN3Q=="/>
  <w:defaultTabStop w:val="708"/>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0B"/>
    <w:rsid w:val="00006392"/>
    <w:rsid w:val="00011372"/>
    <w:rsid w:val="000135C8"/>
    <w:rsid w:val="00014299"/>
    <w:rsid w:val="00017FFE"/>
    <w:rsid w:val="00026F9C"/>
    <w:rsid w:val="00034AF6"/>
    <w:rsid w:val="00036397"/>
    <w:rsid w:val="000372E0"/>
    <w:rsid w:val="00037EF5"/>
    <w:rsid w:val="000418A8"/>
    <w:rsid w:val="000511A6"/>
    <w:rsid w:val="0005305C"/>
    <w:rsid w:val="000547F4"/>
    <w:rsid w:val="00057B4E"/>
    <w:rsid w:val="00060205"/>
    <w:rsid w:val="00063556"/>
    <w:rsid w:val="00063EF7"/>
    <w:rsid w:val="0007014F"/>
    <w:rsid w:val="00070BE0"/>
    <w:rsid w:val="00070DFE"/>
    <w:rsid w:val="00071817"/>
    <w:rsid w:val="00072B9A"/>
    <w:rsid w:val="00073327"/>
    <w:rsid w:val="0007598D"/>
    <w:rsid w:val="00076E37"/>
    <w:rsid w:val="00081848"/>
    <w:rsid w:val="000851EA"/>
    <w:rsid w:val="00095757"/>
    <w:rsid w:val="00096237"/>
    <w:rsid w:val="000A3C0E"/>
    <w:rsid w:val="000A4CCB"/>
    <w:rsid w:val="000A662B"/>
    <w:rsid w:val="000A7177"/>
    <w:rsid w:val="000A77AE"/>
    <w:rsid w:val="000B03F2"/>
    <w:rsid w:val="000B2FB5"/>
    <w:rsid w:val="000B5A47"/>
    <w:rsid w:val="000B5F52"/>
    <w:rsid w:val="000B7879"/>
    <w:rsid w:val="000C1176"/>
    <w:rsid w:val="000C2188"/>
    <w:rsid w:val="000C383E"/>
    <w:rsid w:val="000D23DE"/>
    <w:rsid w:val="000D6D27"/>
    <w:rsid w:val="000E3E3E"/>
    <w:rsid w:val="000F269B"/>
    <w:rsid w:val="000F789D"/>
    <w:rsid w:val="0010246B"/>
    <w:rsid w:val="001027EC"/>
    <w:rsid w:val="00102E92"/>
    <w:rsid w:val="00105A36"/>
    <w:rsid w:val="00106CAD"/>
    <w:rsid w:val="001113B5"/>
    <w:rsid w:val="001210B1"/>
    <w:rsid w:val="00122CEB"/>
    <w:rsid w:val="00130C13"/>
    <w:rsid w:val="00140B15"/>
    <w:rsid w:val="00144EAD"/>
    <w:rsid w:val="0014717C"/>
    <w:rsid w:val="00152C0C"/>
    <w:rsid w:val="00164D4E"/>
    <w:rsid w:val="00170051"/>
    <w:rsid w:val="00171102"/>
    <w:rsid w:val="0017222E"/>
    <w:rsid w:val="00176ABC"/>
    <w:rsid w:val="00180816"/>
    <w:rsid w:val="00181B22"/>
    <w:rsid w:val="00182127"/>
    <w:rsid w:val="001856B9"/>
    <w:rsid w:val="001871A1"/>
    <w:rsid w:val="00192B45"/>
    <w:rsid w:val="001A743F"/>
    <w:rsid w:val="001B0EB4"/>
    <w:rsid w:val="001B6B00"/>
    <w:rsid w:val="001C259D"/>
    <w:rsid w:val="001C4260"/>
    <w:rsid w:val="001E2B83"/>
    <w:rsid w:val="001F02D0"/>
    <w:rsid w:val="001F3F45"/>
    <w:rsid w:val="001F43C5"/>
    <w:rsid w:val="001F584C"/>
    <w:rsid w:val="001F62AB"/>
    <w:rsid w:val="0020031A"/>
    <w:rsid w:val="0020704B"/>
    <w:rsid w:val="002110FA"/>
    <w:rsid w:val="002111C1"/>
    <w:rsid w:val="00211917"/>
    <w:rsid w:val="00212A12"/>
    <w:rsid w:val="00214002"/>
    <w:rsid w:val="00221C37"/>
    <w:rsid w:val="002226A4"/>
    <w:rsid w:val="002247D2"/>
    <w:rsid w:val="002265DA"/>
    <w:rsid w:val="00226D86"/>
    <w:rsid w:val="00241B8A"/>
    <w:rsid w:val="00244817"/>
    <w:rsid w:val="00261420"/>
    <w:rsid w:val="0027295C"/>
    <w:rsid w:val="002744EB"/>
    <w:rsid w:val="00274EF0"/>
    <w:rsid w:val="002779C1"/>
    <w:rsid w:val="00277F92"/>
    <w:rsid w:val="00280552"/>
    <w:rsid w:val="00280953"/>
    <w:rsid w:val="00286FC5"/>
    <w:rsid w:val="002A2D53"/>
    <w:rsid w:val="002A34CC"/>
    <w:rsid w:val="002A79E6"/>
    <w:rsid w:val="002B41E9"/>
    <w:rsid w:val="002B516C"/>
    <w:rsid w:val="002B6693"/>
    <w:rsid w:val="002C2383"/>
    <w:rsid w:val="002C2582"/>
    <w:rsid w:val="002D179A"/>
    <w:rsid w:val="002D1FA1"/>
    <w:rsid w:val="002D3BCB"/>
    <w:rsid w:val="002D74D5"/>
    <w:rsid w:val="002E3593"/>
    <w:rsid w:val="002E4CA1"/>
    <w:rsid w:val="002E7BD9"/>
    <w:rsid w:val="002F29FB"/>
    <w:rsid w:val="00301FA6"/>
    <w:rsid w:val="00302DFA"/>
    <w:rsid w:val="00305FEB"/>
    <w:rsid w:val="003122D2"/>
    <w:rsid w:val="00315A4A"/>
    <w:rsid w:val="00317F40"/>
    <w:rsid w:val="00324DDE"/>
    <w:rsid w:val="00325E01"/>
    <w:rsid w:val="003263AE"/>
    <w:rsid w:val="00330D73"/>
    <w:rsid w:val="00340171"/>
    <w:rsid w:val="00341791"/>
    <w:rsid w:val="00343699"/>
    <w:rsid w:val="003442D5"/>
    <w:rsid w:val="0034771C"/>
    <w:rsid w:val="003508EF"/>
    <w:rsid w:val="0035615D"/>
    <w:rsid w:val="003571F6"/>
    <w:rsid w:val="00362CBA"/>
    <w:rsid w:val="00371122"/>
    <w:rsid w:val="00373CFA"/>
    <w:rsid w:val="00374F9B"/>
    <w:rsid w:val="00377913"/>
    <w:rsid w:val="00382E38"/>
    <w:rsid w:val="0038692E"/>
    <w:rsid w:val="0039031B"/>
    <w:rsid w:val="00390BB0"/>
    <w:rsid w:val="0039232A"/>
    <w:rsid w:val="003A6687"/>
    <w:rsid w:val="003B0FE8"/>
    <w:rsid w:val="003B2AE7"/>
    <w:rsid w:val="003B5DFF"/>
    <w:rsid w:val="003B7111"/>
    <w:rsid w:val="003D15F9"/>
    <w:rsid w:val="003D1D05"/>
    <w:rsid w:val="003E0AC8"/>
    <w:rsid w:val="003E455B"/>
    <w:rsid w:val="003E5C02"/>
    <w:rsid w:val="003E6512"/>
    <w:rsid w:val="003E7A58"/>
    <w:rsid w:val="003F0E13"/>
    <w:rsid w:val="003F118A"/>
    <w:rsid w:val="003F1E13"/>
    <w:rsid w:val="003F4996"/>
    <w:rsid w:val="004012B1"/>
    <w:rsid w:val="004131FF"/>
    <w:rsid w:val="00415CE6"/>
    <w:rsid w:val="00415F3C"/>
    <w:rsid w:val="00417ABF"/>
    <w:rsid w:val="00431295"/>
    <w:rsid w:val="00437EFB"/>
    <w:rsid w:val="00442572"/>
    <w:rsid w:val="0044455B"/>
    <w:rsid w:val="00447630"/>
    <w:rsid w:val="00456C22"/>
    <w:rsid w:val="00463CC1"/>
    <w:rsid w:val="00464D33"/>
    <w:rsid w:val="00464FAD"/>
    <w:rsid w:val="0047778D"/>
    <w:rsid w:val="00481942"/>
    <w:rsid w:val="00484024"/>
    <w:rsid w:val="004912F6"/>
    <w:rsid w:val="004937E5"/>
    <w:rsid w:val="00493AA9"/>
    <w:rsid w:val="004A00D1"/>
    <w:rsid w:val="004A38C7"/>
    <w:rsid w:val="004A621E"/>
    <w:rsid w:val="004B3D52"/>
    <w:rsid w:val="004C15DA"/>
    <w:rsid w:val="004C2C27"/>
    <w:rsid w:val="004C6679"/>
    <w:rsid w:val="004D1396"/>
    <w:rsid w:val="004D6E65"/>
    <w:rsid w:val="004E0667"/>
    <w:rsid w:val="004E0E98"/>
    <w:rsid w:val="004E1A01"/>
    <w:rsid w:val="004E24F3"/>
    <w:rsid w:val="004E2779"/>
    <w:rsid w:val="004E54A8"/>
    <w:rsid w:val="004E783E"/>
    <w:rsid w:val="00501F68"/>
    <w:rsid w:val="00503DC6"/>
    <w:rsid w:val="00507D87"/>
    <w:rsid w:val="00515753"/>
    <w:rsid w:val="00516306"/>
    <w:rsid w:val="00520C7C"/>
    <w:rsid w:val="00521B42"/>
    <w:rsid w:val="0052220E"/>
    <w:rsid w:val="00525112"/>
    <w:rsid w:val="00525615"/>
    <w:rsid w:val="005266A6"/>
    <w:rsid w:val="00527C8C"/>
    <w:rsid w:val="00531114"/>
    <w:rsid w:val="00533C13"/>
    <w:rsid w:val="00541FA6"/>
    <w:rsid w:val="00547328"/>
    <w:rsid w:val="005551A3"/>
    <w:rsid w:val="00563D5D"/>
    <w:rsid w:val="005659E7"/>
    <w:rsid w:val="0058509C"/>
    <w:rsid w:val="00586569"/>
    <w:rsid w:val="00587413"/>
    <w:rsid w:val="00587FF5"/>
    <w:rsid w:val="00592CE3"/>
    <w:rsid w:val="00593516"/>
    <w:rsid w:val="005A0D8A"/>
    <w:rsid w:val="005A47B4"/>
    <w:rsid w:val="005A70BE"/>
    <w:rsid w:val="005B13B6"/>
    <w:rsid w:val="005B1704"/>
    <w:rsid w:val="005B4F12"/>
    <w:rsid w:val="005B556B"/>
    <w:rsid w:val="005D0E1F"/>
    <w:rsid w:val="005D1FEB"/>
    <w:rsid w:val="005D2922"/>
    <w:rsid w:val="005E4AED"/>
    <w:rsid w:val="005E4F7C"/>
    <w:rsid w:val="005E6F9D"/>
    <w:rsid w:val="005E7346"/>
    <w:rsid w:val="005F1344"/>
    <w:rsid w:val="005F5908"/>
    <w:rsid w:val="006006C6"/>
    <w:rsid w:val="006007CE"/>
    <w:rsid w:val="006042B2"/>
    <w:rsid w:val="00614764"/>
    <w:rsid w:val="006169C1"/>
    <w:rsid w:val="006236DE"/>
    <w:rsid w:val="00626C93"/>
    <w:rsid w:val="006360AE"/>
    <w:rsid w:val="00647DD7"/>
    <w:rsid w:val="00654765"/>
    <w:rsid w:val="0065601F"/>
    <w:rsid w:val="00656C3F"/>
    <w:rsid w:val="0065705A"/>
    <w:rsid w:val="00660738"/>
    <w:rsid w:val="006614B6"/>
    <w:rsid w:val="0066240B"/>
    <w:rsid w:val="00672F06"/>
    <w:rsid w:val="00674B4F"/>
    <w:rsid w:val="00674D2C"/>
    <w:rsid w:val="0068287F"/>
    <w:rsid w:val="00683E7B"/>
    <w:rsid w:val="006849D4"/>
    <w:rsid w:val="00690ACE"/>
    <w:rsid w:val="00690BA4"/>
    <w:rsid w:val="006962C2"/>
    <w:rsid w:val="006B1E59"/>
    <w:rsid w:val="006B2387"/>
    <w:rsid w:val="006B77F1"/>
    <w:rsid w:val="006C3C63"/>
    <w:rsid w:val="006C5704"/>
    <w:rsid w:val="006C615B"/>
    <w:rsid w:val="006D070B"/>
    <w:rsid w:val="006D2A3D"/>
    <w:rsid w:val="006D2E28"/>
    <w:rsid w:val="006D7E92"/>
    <w:rsid w:val="006E36DF"/>
    <w:rsid w:val="006E5995"/>
    <w:rsid w:val="006E6537"/>
    <w:rsid w:val="006F10A9"/>
    <w:rsid w:val="006F40C8"/>
    <w:rsid w:val="006F69C0"/>
    <w:rsid w:val="006F6B59"/>
    <w:rsid w:val="007009C6"/>
    <w:rsid w:val="00700D73"/>
    <w:rsid w:val="00710A11"/>
    <w:rsid w:val="00715B48"/>
    <w:rsid w:val="00724B7D"/>
    <w:rsid w:val="00742B21"/>
    <w:rsid w:val="00743DF1"/>
    <w:rsid w:val="00744796"/>
    <w:rsid w:val="0074554C"/>
    <w:rsid w:val="0074616C"/>
    <w:rsid w:val="00752FEA"/>
    <w:rsid w:val="00756D4A"/>
    <w:rsid w:val="007661AC"/>
    <w:rsid w:val="00771DD1"/>
    <w:rsid w:val="00773ED5"/>
    <w:rsid w:val="00775850"/>
    <w:rsid w:val="0077774F"/>
    <w:rsid w:val="0078030B"/>
    <w:rsid w:val="00781013"/>
    <w:rsid w:val="007824B9"/>
    <w:rsid w:val="0078435C"/>
    <w:rsid w:val="00785FA7"/>
    <w:rsid w:val="00787FEA"/>
    <w:rsid w:val="00791D94"/>
    <w:rsid w:val="00791F85"/>
    <w:rsid w:val="0079590A"/>
    <w:rsid w:val="0079787A"/>
    <w:rsid w:val="007A7E38"/>
    <w:rsid w:val="007C08B7"/>
    <w:rsid w:val="007C2A32"/>
    <w:rsid w:val="007C582F"/>
    <w:rsid w:val="007D2194"/>
    <w:rsid w:val="007D6066"/>
    <w:rsid w:val="007D6557"/>
    <w:rsid w:val="007D6E4A"/>
    <w:rsid w:val="007F2DFE"/>
    <w:rsid w:val="007F4C2B"/>
    <w:rsid w:val="007F67DC"/>
    <w:rsid w:val="008000F9"/>
    <w:rsid w:val="00805970"/>
    <w:rsid w:val="00817F5D"/>
    <w:rsid w:val="00822139"/>
    <w:rsid w:val="00822D1E"/>
    <w:rsid w:val="0083125F"/>
    <w:rsid w:val="00833342"/>
    <w:rsid w:val="008352EF"/>
    <w:rsid w:val="00836B8B"/>
    <w:rsid w:val="0084268F"/>
    <w:rsid w:val="00846FFF"/>
    <w:rsid w:val="0084752D"/>
    <w:rsid w:val="00847E21"/>
    <w:rsid w:val="00851682"/>
    <w:rsid w:val="00851D70"/>
    <w:rsid w:val="00853D29"/>
    <w:rsid w:val="008660F7"/>
    <w:rsid w:val="00866923"/>
    <w:rsid w:val="00867D6E"/>
    <w:rsid w:val="00880136"/>
    <w:rsid w:val="00886F0F"/>
    <w:rsid w:val="00896917"/>
    <w:rsid w:val="00897C88"/>
    <w:rsid w:val="008A78E8"/>
    <w:rsid w:val="008B201F"/>
    <w:rsid w:val="008C3550"/>
    <w:rsid w:val="008C579D"/>
    <w:rsid w:val="008C5DB1"/>
    <w:rsid w:val="008D0CB8"/>
    <w:rsid w:val="008D24E0"/>
    <w:rsid w:val="008D28E4"/>
    <w:rsid w:val="008D7807"/>
    <w:rsid w:val="008E1C83"/>
    <w:rsid w:val="00900D50"/>
    <w:rsid w:val="009058E9"/>
    <w:rsid w:val="009108B1"/>
    <w:rsid w:val="0091450A"/>
    <w:rsid w:val="00916A14"/>
    <w:rsid w:val="00926B46"/>
    <w:rsid w:val="00927397"/>
    <w:rsid w:val="009336C6"/>
    <w:rsid w:val="009351B7"/>
    <w:rsid w:val="00935A3D"/>
    <w:rsid w:val="00937062"/>
    <w:rsid w:val="009370D6"/>
    <w:rsid w:val="0094487A"/>
    <w:rsid w:val="00945C63"/>
    <w:rsid w:val="009519BC"/>
    <w:rsid w:val="009549ED"/>
    <w:rsid w:val="00955217"/>
    <w:rsid w:val="0095538B"/>
    <w:rsid w:val="00962114"/>
    <w:rsid w:val="009632EE"/>
    <w:rsid w:val="00965393"/>
    <w:rsid w:val="0096719B"/>
    <w:rsid w:val="009746C3"/>
    <w:rsid w:val="00976763"/>
    <w:rsid w:val="0097704E"/>
    <w:rsid w:val="00984BF0"/>
    <w:rsid w:val="00986B68"/>
    <w:rsid w:val="00990C31"/>
    <w:rsid w:val="009927D1"/>
    <w:rsid w:val="009978A6"/>
    <w:rsid w:val="009A23AB"/>
    <w:rsid w:val="009A6D98"/>
    <w:rsid w:val="009B4560"/>
    <w:rsid w:val="009C118C"/>
    <w:rsid w:val="009C1B1B"/>
    <w:rsid w:val="009C320E"/>
    <w:rsid w:val="009C34EF"/>
    <w:rsid w:val="009E4E95"/>
    <w:rsid w:val="009F2ACE"/>
    <w:rsid w:val="009F3087"/>
    <w:rsid w:val="009F308E"/>
    <w:rsid w:val="009F30D8"/>
    <w:rsid w:val="009F3BD3"/>
    <w:rsid w:val="009F6333"/>
    <w:rsid w:val="00A027A1"/>
    <w:rsid w:val="00A03506"/>
    <w:rsid w:val="00A04CFC"/>
    <w:rsid w:val="00A07753"/>
    <w:rsid w:val="00A07AB8"/>
    <w:rsid w:val="00A11171"/>
    <w:rsid w:val="00A14470"/>
    <w:rsid w:val="00A20033"/>
    <w:rsid w:val="00A21F4C"/>
    <w:rsid w:val="00A407F1"/>
    <w:rsid w:val="00A42EB6"/>
    <w:rsid w:val="00A454ED"/>
    <w:rsid w:val="00A46801"/>
    <w:rsid w:val="00A513D1"/>
    <w:rsid w:val="00A5656B"/>
    <w:rsid w:val="00A569FF"/>
    <w:rsid w:val="00A57BB4"/>
    <w:rsid w:val="00A71ACD"/>
    <w:rsid w:val="00A7607A"/>
    <w:rsid w:val="00A81087"/>
    <w:rsid w:val="00A82606"/>
    <w:rsid w:val="00A8773E"/>
    <w:rsid w:val="00A90AA2"/>
    <w:rsid w:val="00A91FB9"/>
    <w:rsid w:val="00A929E2"/>
    <w:rsid w:val="00A94178"/>
    <w:rsid w:val="00AA3774"/>
    <w:rsid w:val="00AC0DFE"/>
    <w:rsid w:val="00AC0FB9"/>
    <w:rsid w:val="00AD010B"/>
    <w:rsid w:val="00AD3767"/>
    <w:rsid w:val="00AE25EA"/>
    <w:rsid w:val="00AE2679"/>
    <w:rsid w:val="00AF27D1"/>
    <w:rsid w:val="00AF5818"/>
    <w:rsid w:val="00B04811"/>
    <w:rsid w:val="00B275CF"/>
    <w:rsid w:val="00B32BFE"/>
    <w:rsid w:val="00B3699A"/>
    <w:rsid w:val="00B469D1"/>
    <w:rsid w:val="00B67A4D"/>
    <w:rsid w:val="00B7461B"/>
    <w:rsid w:val="00B75B1E"/>
    <w:rsid w:val="00B80CED"/>
    <w:rsid w:val="00B82141"/>
    <w:rsid w:val="00B86210"/>
    <w:rsid w:val="00B86399"/>
    <w:rsid w:val="00B872C5"/>
    <w:rsid w:val="00B9077F"/>
    <w:rsid w:val="00B93E57"/>
    <w:rsid w:val="00B96FFF"/>
    <w:rsid w:val="00BA049E"/>
    <w:rsid w:val="00BA241D"/>
    <w:rsid w:val="00BA7C91"/>
    <w:rsid w:val="00BB2299"/>
    <w:rsid w:val="00BB5E4B"/>
    <w:rsid w:val="00BC4C66"/>
    <w:rsid w:val="00BD3439"/>
    <w:rsid w:val="00BD57D3"/>
    <w:rsid w:val="00BD5C50"/>
    <w:rsid w:val="00BE038D"/>
    <w:rsid w:val="00BE12CA"/>
    <w:rsid w:val="00BF29CB"/>
    <w:rsid w:val="00BF4C89"/>
    <w:rsid w:val="00C00C25"/>
    <w:rsid w:val="00C13E96"/>
    <w:rsid w:val="00C20807"/>
    <w:rsid w:val="00C25935"/>
    <w:rsid w:val="00C2602F"/>
    <w:rsid w:val="00C2691A"/>
    <w:rsid w:val="00C34A95"/>
    <w:rsid w:val="00C3634F"/>
    <w:rsid w:val="00C374E6"/>
    <w:rsid w:val="00C40653"/>
    <w:rsid w:val="00C44621"/>
    <w:rsid w:val="00C543C4"/>
    <w:rsid w:val="00C55FDD"/>
    <w:rsid w:val="00C63EC7"/>
    <w:rsid w:val="00C6437B"/>
    <w:rsid w:val="00C657A2"/>
    <w:rsid w:val="00C65A49"/>
    <w:rsid w:val="00C7773A"/>
    <w:rsid w:val="00C82E79"/>
    <w:rsid w:val="00C82F9B"/>
    <w:rsid w:val="00C843E0"/>
    <w:rsid w:val="00CA1F10"/>
    <w:rsid w:val="00CA74C1"/>
    <w:rsid w:val="00CB2771"/>
    <w:rsid w:val="00CB530F"/>
    <w:rsid w:val="00CB6D50"/>
    <w:rsid w:val="00CC1A93"/>
    <w:rsid w:val="00CC64E8"/>
    <w:rsid w:val="00CC7F60"/>
    <w:rsid w:val="00CD5F3D"/>
    <w:rsid w:val="00CE0068"/>
    <w:rsid w:val="00CE6F3F"/>
    <w:rsid w:val="00CF0D04"/>
    <w:rsid w:val="00CF124D"/>
    <w:rsid w:val="00CF3547"/>
    <w:rsid w:val="00CF449A"/>
    <w:rsid w:val="00D06E28"/>
    <w:rsid w:val="00D13B9B"/>
    <w:rsid w:val="00D2033C"/>
    <w:rsid w:val="00D2215A"/>
    <w:rsid w:val="00D24FFF"/>
    <w:rsid w:val="00D32BB7"/>
    <w:rsid w:val="00D419C8"/>
    <w:rsid w:val="00D42686"/>
    <w:rsid w:val="00D43765"/>
    <w:rsid w:val="00D54129"/>
    <w:rsid w:val="00D57852"/>
    <w:rsid w:val="00D57EC6"/>
    <w:rsid w:val="00D63D3B"/>
    <w:rsid w:val="00D65695"/>
    <w:rsid w:val="00D7099A"/>
    <w:rsid w:val="00D7290B"/>
    <w:rsid w:val="00D80C55"/>
    <w:rsid w:val="00D848D3"/>
    <w:rsid w:val="00D87FCF"/>
    <w:rsid w:val="00D9447A"/>
    <w:rsid w:val="00DA4B68"/>
    <w:rsid w:val="00DB3D06"/>
    <w:rsid w:val="00DC0127"/>
    <w:rsid w:val="00DC43D5"/>
    <w:rsid w:val="00DC5C9D"/>
    <w:rsid w:val="00DD030E"/>
    <w:rsid w:val="00DD08AD"/>
    <w:rsid w:val="00DD51F9"/>
    <w:rsid w:val="00DD601E"/>
    <w:rsid w:val="00DD652B"/>
    <w:rsid w:val="00DD68C6"/>
    <w:rsid w:val="00DE09A8"/>
    <w:rsid w:val="00DF14D5"/>
    <w:rsid w:val="00DF1F7E"/>
    <w:rsid w:val="00E01928"/>
    <w:rsid w:val="00E03211"/>
    <w:rsid w:val="00E07D05"/>
    <w:rsid w:val="00E147B2"/>
    <w:rsid w:val="00E14CDE"/>
    <w:rsid w:val="00E20697"/>
    <w:rsid w:val="00E21C8D"/>
    <w:rsid w:val="00E23A60"/>
    <w:rsid w:val="00E31366"/>
    <w:rsid w:val="00E313D2"/>
    <w:rsid w:val="00E375BE"/>
    <w:rsid w:val="00E4506F"/>
    <w:rsid w:val="00E52747"/>
    <w:rsid w:val="00E56AD3"/>
    <w:rsid w:val="00E56B1A"/>
    <w:rsid w:val="00E57541"/>
    <w:rsid w:val="00E67109"/>
    <w:rsid w:val="00E7090E"/>
    <w:rsid w:val="00E77C6B"/>
    <w:rsid w:val="00E80187"/>
    <w:rsid w:val="00E80CBF"/>
    <w:rsid w:val="00E95B54"/>
    <w:rsid w:val="00EA08DD"/>
    <w:rsid w:val="00EA3B85"/>
    <w:rsid w:val="00EB0030"/>
    <w:rsid w:val="00EB3212"/>
    <w:rsid w:val="00EB4A3B"/>
    <w:rsid w:val="00EB5D05"/>
    <w:rsid w:val="00EB798B"/>
    <w:rsid w:val="00EC7952"/>
    <w:rsid w:val="00ED4079"/>
    <w:rsid w:val="00EE2920"/>
    <w:rsid w:val="00EE5133"/>
    <w:rsid w:val="00EF2D37"/>
    <w:rsid w:val="00EF4E94"/>
    <w:rsid w:val="00F012E4"/>
    <w:rsid w:val="00F10D46"/>
    <w:rsid w:val="00F130FF"/>
    <w:rsid w:val="00F15571"/>
    <w:rsid w:val="00F2400F"/>
    <w:rsid w:val="00F2717B"/>
    <w:rsid w:val="00F3016E"/>
    <w:rsid w:val="00F33629"/>
    <w:rsid w:val="00F3391F"/>
    <w:rsid w:val="00F36700"/>
    <w:rsid w:val="00F41ECA"/>
    <w:rsid w:val="00F4221C"/>
    <w:rsid w:val="00F439CC"/>
    <w:rsid w:val="00F449E8"/>
    <w:rsid w:val="00F46304"/>
    <w:rsid w:val="00F466A6"/>
    <w:rsid w:val="00F504EC"/>
    <w:rsid w:val="00F623C2"/>
    <w:rsid w:val="00F631B0"/>
    <w:rsid w:val="00F672BF"/>
    <w:rsid w:val="00F7321F"/>
    <w:rsid w:val="00F767C8"/>
    <w:rsid w:val="00F7680B"/>
    <w:rsid w:val="00F84E5F"/>
    <w:rsid w:val="00F85A60"/>
    <w:rsid w:val="00F96584"/>
    <w:rsid w:val="00FA1C16"/>
    <w:rsid w:val="00FA61D3"/>
    <w:rsid w:val="00FB5613"/>
    <w:rsid w:val="00FB7BA4"/>
    <w:rsid w:val="00FC09B2"/>
    <w:rsid w:val="00FC38BB"/>
    <w:rsid w:val="00FC50F8"/>
    <w:rsid w:val="00FC639D"/>
    <w:rsid w:val="00FC6EF6"/>
    <w:rsid w:val="00FC7DF1"/>
    <w:rsid w:val="00FD1CA5"/>
    <w:rsid w:val="00FF200E"/>
    <w:rsid w:val="00FF40FF"/>
    <w:rsid w:val="00FF7F7A"/>
    <w:rsid w:val="019F83CB"/>
    <w:rsid w:val="04D2DEA5"/>
    <w:rsid w:val="04F7C7E7"/>
    <w:rsid w:val="05C717FC"/>
    <w:rsid w:val="09500C50"/>
    <w:rsid w:val="0A13C6F7"/>
    <w:rsid w:val="18CCDE84"/>
    <w:rsid w:val="18FF83AF"/>
    <w:rsid w:val="19FEDA72"/>
    <w:rsid w:val="1A119903"/>
    <w:rsid w:val="1C560E4A"/>
    <w:rsid w:val="1E4D0C61"/>
    <w:rsid w:val="26426251"/>
    <w:rsid w:val="278D25FE"/>
    <w:rsid w:val="29253A82"/>
    <w:rsid w:val="2C40B0C8"/>
    <w:rsid w:val="2D81D6DD"/>
    <w:rsid w:val="2EC3B332"/>
    <w:rsid w:val="302CF03B"/>
    <w:rsid w:val="305F8393"/>
    <w:rsid w:val="328D6165"/>
    <w:rsid w:val="39F0703D"/>
    <w:rsid w:val="3B1C20AD"/>
    <w:rsid w:val="3DFF2463"/>
    <w:rsid w:val="46463EAF"/>
    <w:rsid w:val="464E1472"/>
    <w:rsid w:val="48A790A1"/>
    <w:rsid w:val="49D5E277"/>
    <w:rsid w:val="4B1EA840"/>
    <w:rsid w:val="4B5C64EA"/>
    <w:rsid w:val="4D4BE86E"/>
    <w:rsid w:val="4DDA4A1B"/>
    <w:rsid w:val="4E4021B2"/>
    <w:rsid w:val="4FB46B73"/>
    <w:rsid w:val="517E97DA"/>
    <w:rsid w:val="525CED83"/>
    <w:rsid w:val="533F2CA0"/>
    <w:rsid w:val="54E8B28C"/>
    <w:rsid w:val="55B5353D"/>
    <w:rsid w:val="5E1F9075"/>
    <w:rsid w:val="5ED77574"/>
    <w:rsid w:val="5F2681D4"/>
    <w:rsid w:val="6151D1E2"/>
    <w:rsid w:val="61604A40"/>
    <w:rsid w:val="64519A69"/>
    <w:rsid w:val="64B6927F"/>
    <w:rsid w:val="663EBFD3"/>
    <w:rsid w:val="66B30379"/>
    <w:rsid w:val="686F9B89"/>
    <w:rsid w:val="6886D8F6"/>
    <w:rsid w:val="6A2B9120"/>
    <w:rsid w:val="6DA2A961"/>
    <w:rsid w:val="6FB8ABB4"/>
    <w:rsid w:val="712F74BB"/>
    <w:rsid w:val="71B1DE1A"/>
    <w:rsid w:val="72059D04"/>
    <w:rsid w:val="744950B4"/>
    <w:rsid w:val="7564C848"/>
    <w:rsid w:val="78D1420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877938"/>
  <w15:docId w15:val="{C5913329-69F5-403A-B24A-03167228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50"/>
    <w:pPr>
      <w:spacing w:before="120" w:after="120"/>
      <w:jc w:val="both"/>
    </w:pPr>
    <w:rPr>
      <w:rFonts w:ascii="Verdana Pro" w:hAnsi="Verdana Pro"/>
    </w:rPr>
  </w:style>
  <w:style w:type="paragraph" w:styleId="Ttulo1">
    <w:name w:val="heading 1"/>
    <w:basedOn w:val="Normal"/>
    <w:next w:val="Normal"/>
    <w:link w:val="Ttulo1Carter"/>
    <w:uiPriority w:val="9"/>
    <w:qFormat/>
    <w:rsid w:val="00095757"/>
    <w:pPr>
      <w:keepNext/>
      <w:keepLines/>
      <w:spacing w:before="400" w:line="240" w:lineRule="auto"/>
      <w:outlineLvl w:val="0"/>
    </w:pPr>
    <w:rPr>
      <w:rFonts w:eastAsiaTheme="majorEastAsia" w:cstheme="majorBidi"/>
      <w:b/>
      <w:color w:val="99AF6D"/>
      <w:sz w:val="36"/>
      <w:szCs w:val="36"/>
    </w:rPr>
  </w:style>
  <w:style w:type="paragraph" w:styleId="Ttulo2">
    <w:name w:val="heading 2"/>
    <w:basedOn w:val="Normal"/>
    <w:next w:val="Normal"/>
    <w:link w:val="Ttulo2Carter"/>
    <w:uiPriority w:val="9"/>
    <w:unhideWhenUsed/>
    <w:qFormat/>
    <w:rsid w:val="00095757"/>
    <w:pPr>
      <w:keepNext/>
      <w:keepLines/>
      <w:spacing w:line="240" w:lineRule="auto"/>
      <w:outlineLvl w:val="1"/>
    </w:pPr>
    <w:rPr>
      <w:rFonts w:eastAsiaTheme="majorEastAsia" w:cstheme="majorBidi"/>
      <w:b/>
      <w:color w:val="99AF6D"/>
      <w:sz w:val="32"/>
      <w:szCs w:val="32"/>
    </w:rPr>
  </w:style>
  <w:style w:type="paragraph" w:styleId="Ttulo3">
    <w:name w:val="heading 3"/>
    <w:basedOn w:val="Normal"/>
    <w:next w:val="Normal"/>
    <w:link w:val="Ttulo3Carter"/>
    <w:uiPriority w:val="9"/>
    <w:unhideWhenUsed/>
    <w:qFormat/>
    <w:rsid w:val="00095757"/>
    <w:pPr>
      <w:keepNext/>
      <w:keepLines/>
      <w:spacing w:before="80" w:after="80" w:line="240" w:lineRule="auto"/>
      <w:outlineLvl w:val="2"/>
    </w:pPr>
    <w:rPr>
      <w:rFonts w:eastAsiaTheme="majorEastAsia" w:cstheme="majorBidi"/>
      <w:color w:val="99AF6D"/>
      <w:sz w:val="28"/>
      <w:szCs w:val="28"/>
    </w:rPr>
  </w:style>
  <w:style w:type="paragraph" w:styleId="Ttulo4">
    <w:name w:val="heading 4"/>
    <w:basedOn w:val="Normal"/>
    <w:next w:val="Normal"/>
    <w:link w:val="Ttulo4Carter"/>
    <w:uiPriority w:val="9"/>
    <w:unhideWhenUsed/>
    <w:qFormat/>
    <w:rsid w:val="00095757"/>
    <w:pPr>
      <w:keepNext/>
      <w:keepLines/>
      <w:spacing w:before="40" w:after="40"/>
      <w:outlineLvl w:val="3"/>
    </w:pPr>
    <w:rPr>
      <w:rFonts w:eastAsiaTheme="majorEastAsia" w:cstheme="majorBidi"/>
      <w:color w:val="99AF6D"/>
      <w:sz w:val="24"/>
      <w:szCs w:val="24"/>
    </w:rPr>
  </w:style>
  <w:style w:type="paragraph" w:styleId="Ttulo5">
    <w:name w:val="heading 5"/>
    <w:basedOn w:val="Normal"/>
    <w:next w:val="Normal"/>
    <w:link w:val="Ttulo5Carter"/>
    <w:uiPriority w:val="9"/>
    <w:semiHidden/>
    <w:unhideWhenUsed/>
    <w:qFormat/>
    <w:rsid w:val="00F4221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arter"/>
    <w:uiPriority w:val="9"/>
    <w:semiHidden/>
    <w:unhideWhenUsed/>
    <w:qFormat/>
    <w:rsid w:val="00F4221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arter"/>
    <w:uiPriority w:val="9"/>
    <w:semiHidden/>
    <w:unhideWhenUsed/>
    <w:qFormat/>
    <w:rsid w:val="00F4221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arter"/>
    <w:uiPriority w:val="9"/>
    <w:semiHidden/>
    <w:unhideWhenUsed/>
    <w:qFormat/>
    <w:rsid w:val="00F4221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arter"/>
    <w:uiPriority w:val="9"/>
    <w:semiHidden/>
    <w:unhideWhenUsed/>
    <w:qFormat/>
    <w:rsid w:val="00F4221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095757"/>
    <w:rPr>
      <w:rFonts w:ascii="Verdana Pro" w:eastAsiaTheme="majorEastAsia" w:hAnsi="Verdana Pro" w:cstheme="majorBidi"/>
      <w:b/>
      <w:color w:val="99AF6D"/>
      <w:sz w:val="36"/>
      <w:szCs w:val="36"/>
    </w:rPr>
  </w:style>
  <w:style w:type="character" w:customStyle="1" w:styleId="Ttulo2Carter">
    <w:name w:val="Título 2 Caráter"/>
    <w:basedOn w:val="Tipodeletrapredefinidodopargrafo"/>
    <w:link w:val="Ttulo2"/>
    <w:uiPriority w:val="9"/>
    <w:rsid w:val="00095757"/>
    <w:rPr>
      <w:rFonts w:ascii="Verdana Pro" w:eastAsiaTheme="majorEastAsia" w:hAnsi="Verdana Pro" w:cstheme="majorBidi"/>
      <w:b/>
      <w:color w:val="99AF6D"/>
      <w:sz w:val="32"/>
      <w:szCs w:val="32"/>
    </w:rPr>
  </w:style>
  <w:style w:type="character" w:customStyle="1" w:styleId="Ttulo3Carter">
    <w:name w:val="Título 3 Caráter"/>
    <w:basedOn w:val="Tipodeletrapredefinidodopargrafo"/>
    <w:link w:val="Ttulo3"/>
    <w:uiPriority w:val="9"/>
    <w:rsid w:val="00095757"/>
    <w:rPr>
      <w:rFonts w:ascii="Verdana Pro" w:eastAsiaTheme="majorEastAsia" w:hAnsi="Verdana Pro" w:cstheme="majorBidi"/>
      <w:color w:val="99AF6D"/>
      <w:sz w:val="28"/>
      <w:szCs w:val="28"/>
    </w:rPr>
  </w:style>
  <w:style w:type="character" w:customStyle="1" w:styleId="Ttulo4Carter">
    <w:name w:val="Título 4 Caráter"/>
    <w:basedOn w:val="Tipodeletrapredefinidodopargrafo"/>
    <w:link w:val="Ttulo4"/>
    <w:uiPriority w:val="9"/>
    <w:rsid w:val="00095757"/>
    <w:rPr>
      <w:rFonts w:ascii="Verdana Pro" w:eastAsiaTheme="majorEastAsia" w:hAnsi="Verdana Pro" w:cstheme="majorBidi"/>
      <w:color w:val="99AF6D"/>
      <w:sz w:val="24"/>
      <w:szCs w:val="24"/>
    </w:rPr>
  </w:style>
  <w:style w:type="character" w:customStyle="1" w:styleId="Ttulo5Carter">
    <w:name w:val="Título 5 Caráter"/>
    <w:basedOn w:val="Tipodeletrapredefinidodopargrafo"/>
    <w:link w:val="Ttulo5"/>
    <w:uiPriority w:val="9"/>
    <w:semiHidden/>
    <w:rsid w:val="00F4221C"/>
    <w:rPr>
      <w:rFonts w:asciiTheme="majorHAnsi" w:eastAsiaTheme="majorEastAsia" w:hAnsiTheme="majorHAnsi" w:cstheme="majorBidi"/>
      <w:caps/>
      <w:color w:val="2F5496" w:themeColor="accent1" w:themeShade="BF"/>
    </w:rPr>
  </w:style>
  <w:style w:type="character" w:customStyle="1" w:styleId="Ttulo6Carter">
    <w:name w:val="Título 6 Caráter"/>
    <w:basedOn w:val="Tipodeletrapredefinidodopargrafo"/>
    <w:link w:val="Ttulo6"/>
    <w:uiPriority w:val="9"/>
    <w:semiHidden/>
    <w:rsid w:val="00F4221C"/>
    <w:rPr>
      <w:rFonts w:asciiTheme="majorHAnsi" w:eastAsiaTheme="majorEastAsia" w:hAnsiTheme="majorHAnsi" w:cstheme="majorBidi"/>
      <w:i/>
      <w:iCs/>
      <w:caps/>
      <w:color w:val="1F3864" w:themeColor="accent1" w:themeShade="80"/>
    </w:rPr>
  </w:style>
  <w:style w:type="character" w:customStyle="1" w:styleId="Ttulo7Carter">
    <w:name w:val="Título 7 Caráter"/>
    <w:basedOn w:val="Tipodeletrapredefinidodopargrafo"/>
    <w:link w:val="Ttulo7"/>
    <w:uiPriority w:val="9"/>
    <w:semiHidden/>
    <w:rsid w:val="00F4221C"/>
    <w:rPr>
      <w:rFonts w:asciiTheme="majorHAnsi" w:eastAsiaTheme="majorEastAsia" w:hAnsiTheme="majorHAnsi" w:cstheme="majorBidi"/>
      <w:b/>
      <w:bCs/>
      <w:color w:val="1F3864" w:themeColor="accent1" w:themeShade="80"/>
    </w:rPr>
  </w:style>
  <w:style w:type="character" w:customStyle="1" w:styleId="Ttulo8Carter">
    <w:name w:val="Título 8 Caráter"/>
    <w:basedOn w:val="Tipodeletrapredefinidodopargrafo"/>
    <w:link w:val="Ttulo8"/>
    <w:uiPriority w:val="9"/>
    <w:semiHidden/>
    <w:rsid w:val="00F4221C"/>
    <w:rPr>
      <w:rFonts w:asciiTheme="majorHAnsi" w:eastAsiaTheme="majorEastAsia" w:hAnsiTheme="majorHAnsi" w:cstheme="majorBidi"/>
      <w:b/>
      <w:bCs/>
      <w:i/>
      <w:iCs/>
      <w:color w:val="1F3864" w:themeColor="accent1" w:themeShade="80"/>
    </w:rPr>
  </w:style>
  <w:style w:type="character" w:customStyle="1" w:styleId="Ttulo9Carter">
    <w:name w:val="Título 9 Caráter"/>
    <w:basedOn w:val="Tipodeletrapredefinidodopargrafo"/>
    <w:link w:val="Ttulo9"/>
    <w:uiPriority w:val="9"/>
    <w:semiHidden/>
    <w:rsid w:val="00F4221C"/>
    <w:rPr>
      <w:rFonts w:asciiTheme="majorHAnsi" w:eastAsiaTheme="majorEastAsia" w:hAnsiTheme="majorHAnsi" w:cstheme="majorBidi"/>
      <w:i/>
      <w:iCs/>
      <w:color w:val="1F3864" w:themeColor="accent1" w:themeShade="80"/>
    </w:rPr>
  </w:style>
  <w:style w:type="paragraph" w:styleId="Legenda">
    <w:name w:val="caption"/>
    <w:basedOn w:val="Normal"/>
    <w:next w:val="Normal"/>
    <w:uiPriority w:val="35"/>
    <w:unhideWhenUsed/>
    <w:qFormat/>
    <w:rsid w:val="00F4221C"/>
    <w:pPr>
      <w:spacing w:line="240" w:lineRule="auto"/>
    </w:pPr>
    <w:rPr>
      <w:b/>
      <w:bCs/>
      <w:smallCaps/>
      <w:color w:val="44546A" w:themeColor="text2"/>
    </w:rPr>
  </w:style>
  <w:style w:type="paragraph" w:styleId="Ttulo">
    <w:name w:val="Title"/>
    <w:basedOn w:val="Normal"/>
    <w:next w:val="Normal"/>
    <w:link w:val="TtuloCarter"/>
    <w:uiPriority w:val="10"/>
    <w:qFormat/>
    <w:rsid w:val="00F4221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arter">
    <w:name w:val="Título Caráter"/>
    <w:basedOn w:val="Tipodeletrapredefinidodopargrafo"/>
    <w:link w:val="Ttulo"/>
    <w:uiPriority w:val="10"/>
    <w:rsid w:val="00F4221C"/>
    <w:rPr>
      <w:rFonts w:asciiTheme="majorHAnsi" w:eastAsiaTheme="majorEastAsia" w:hAnsiTheme="majorHAnsi" w:cstheme="majorBidi"/>
      <w:caps/>
      <w:color w:val="44546A" w:themeColor="text2"/>
      <w:spacing w:val="-15"/>
      <w:sz w:val="72"/>
      <w:szCs w:val="72"/>
    </w:rPr>
  </w:style>
  <w:style w:type="paragraph" w:styleId="Subttulo">
    <w:name w:val="Subtitle"/>
    <w:basedOn w:val="Normal"/>
    <w:next w:val="Normal"/>
    <w:link w:val="SubttuloCarter"/>
    <w:uiPriority w:val="11"/>
    <w:qFormat/>
    <w:rsid w:val="00F4221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arter">
    <w:name w:val="Subtítulo Caráter"/>
    <w:basedOn w:val="Tipodeletrapredefinidodopargrafo"/>
    <w:link w:val="Subttulo"/>
    <w:uiPriority w:val="11"/>
    <w:rsid w:val="00F4221C"/>
    <w:rPr>
      <w:rFonts w:asciiTheme="majorHAnsi" w:eastAsiaTheme="majorEastAsia" w:hAnsiTheme="majorHAnsi" w:cstheme="majorBidi"/>
      <w:color w:val="4472C4" w:themeColor="accent1"/>
      <w:sz w:val="28"/>
      <w:szCs w:val="28"/>
    </w:rPr>
  </w:style>
  <w:style w:type="character" w:styleId="Forte">
    <w:name w:val="Strong"/>
    <w:basedOn w:val="Tipodeletrapredefinidodopargrafo"/>
    <w:uiPriority w:val="22"/>
    <w:qFormat/>
    <w:rsid w:val="00F4221C"/>
    <w:rPr>
      <w:b/>
      <w:bCs/>
    </w:rPr>
  </w:style>
  <w:style w:type="character" w:styleId="nfase">
    <w:name w:val="Emphasis"/>
    <w:basedOn w:val="Tipodeletrapredefinidodopargrafo"/>
    <w:uiPriority w:val="20"/>
    <w:qFormat/>
    <w:rsid w:val="00F4221C"/>
    <w:rPr>
      <w:i/>
      <w:iCs/>
    </w:rPr>
  </w:style>
  <w:style w:type="paragraph" w:styleId="SemEspaamento">
    <w:name w:val="No Spacing"/>
    <w:uiPriority w:val="1"/>
    <w:qFormat/>
    <w:rsid w:val="00F4221C"/>
    <w:pPr>
      <w:spacing w:after="0" w:line="240" w:lineRule="auto"/>
    </w:pPr>
  </w:style>
  <w:style w:type="paragraph" w:styleId="Citao">
    <w:name w:val="Quote"/>
    <w:basedOn w:val="Normal"/>
    <w:next w:val="Normal"/>
    <w:link w:val="CitaoCarter"/>
    <w:uiPriority w:val="29"/>
    <w:qFormat/>
    <w:rsid w:val="00F4221C"/>
    <w:pPr>
      <w:ind w:left="720"/>
    </w:pPr>
    <w:rPr>
      <w:color w:val="44546A" w:themeColor="text2"/>
      <w:sz w:val="24"/>
      <w:szCs w:val="24"/>
    </w:rPr>
  </w:style>
  <w:style w:type="character" w:customStyle="1" w:styleId="CitaoCarter">
    <w:name w:val="Citação Caráter"/>
    <w:basedOn w:val="Tipodeletrapredefinidodopargrafo"/>
    <w:link w:val="Citao"/>
    <w:uiPriority w:val="29"/>
    <w:rsid w:val="00F4221C"/>
    <w:rPr>
      <w:color w:val="44546A" w:themeColor="text2"/>
      <w:sz w:val="24"/>
      <w:szCs w:val="24"/>
    </w:rPr>
  </w:style>
  <w:style w:type="paragraph" w:styleId="CitaoIntensa">
    <w:name w:val="Intense Quote"/>
    <w:basedOn w:val="Normal"/>
    <w:next w:val="Normal"/>
    <w:link w:val="CitaoIntensaCarter"/>
    <w:uiPriority w:val="30"/>
    <w:qFormat/>
    <w:rsid w:val="00F4221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arter">
    <w:name w:val="Citação Intensa Caráter"/>
    <w:basedOn w:val="Tipodeletrapredefinidodopargrafo"/>
    <w:link w:val="CitaoIntensa"/>
    <w:uiPriority w:val="30"/>
    <w:rsid w:val="00F4221C"/>
    <w:rPr>
      <w:rFonts w:asciiTheme="majorHAnsi" w:eastAsiaTheme="majorEastAsia" w:hAnsiTheme="majorHAnsi" w:cstheme="majorBidi"/>
      <w:color w:val="44546A" w:themeColor="text2"/>
      <w:spacing w:val="-6"/>
      <w:sz w:val="32"/>
      <w:szCs w:val="32"/>
    </w:rPr>
  </w:style>
  <w:style w:type="character" w:styleId="nfaseDiscreta">
    <w:name w:val="Subtle Emphasis"/>
    <w:basedOn w:val="Tipodeletrapredefinidodopargrafo"/>
    <w:uiPriority w:val="19"/>
    <w:qFormat/>
    <w:rsid w:val="00F4221C"/>
    <w:rPr>
      <w:i/>
      <w:iCs/>
      <w:color w:val="595959" w:themeColor="text1" w:themeTint="A6"/>
    </w:rPr>
  </w:style>
  <w:style w:type="character" w:styleId="nfaseIntensa">
    <w:name w:val="Intense Emphasis"/>
    <w:basedOn w:val="Tipodeletrapredefinidodopargrafo"/>
    <w:uiPriority w:val="21"/>
    <w:qFormat/>
    <w:rsid w:val="00F4221C"/>
    <w:rPr>
      <w:b/>
      <w:bCs/>
      <w:i/>
      <w:iCs/>
    </w:rPr>
  </w:style>
  <w:style w:type="character" w:styleId="RefernciaDiscreta">
    <w:name w:val="Subtle Reference"/>
    <w:basedOn w:val="Tipodeletrapredefinidodopargrafo"/>
    <w:uiPriority w:val="31"/>
    <w:qFormat/>
    <w:rsid w:val="00F4221C"/>
    <w:rPr>
      <w:smallCaps/>
      <w:color w:val="595959" w:themeColor="text1" w:themeTint="A6"/>
      <w:u w:val="none" w:color="7F7F7F" w:themeColor="text1" w:themeTint="80"/>
      <w:bdr w:val="none" w:sz="0" w:space="0" w:color="auto"/>
    </w:rPr>
  </w:style>
  <w:style w:type="character" w:styleId="RefernciaIntensa">
    <w:name w:val="Intense Reference"/>
    <w:basedOn w:val="Tipodeletrapredefinidodopargrafo"/>
    <w:uiPriority w:val="32"/>
    <w:qFormat/>
    <w:rsid w:val="00F4221C"/>
    <w:rPr>
      <w:b/>
      <w:bCs/>
      <w:smallCaps/>
      <w:color w:val="44546A" w:themeColor="text2"/>
      <w:u w:val="single"/>
    </w:rPr>
  </w:style>
  <w:style w:type="character" w:styleId="TtulodoLivro">
    <w:name w:val="Book Title"/>
    <w:basedOn w:val="Tipodeletrapredefinidodopargrafo"/>
    <w:uiPriority w:val="33"/>
    <w:qFormat/>
    <w:rsid w:val="00F4221C"/>
    <w:rPr>
      <w:b/>
      <w:bCs/>
      <w:smallCaps/>
      <w:spacing w:val="10"/>
    </w:rPr>
  </w:style>
  <w:style w:type="paragraph" w:styleId="Cabealhodondice">
    <w:name w:val="TOC Heading"/>
    <w:basedOn w:val="Ttulo1"/>
    <w:next w:val="Normal"/>
    <w:uiPriority w:val="39"/>
    <w:unhideWhenUsed/>
    <w:qFormat/>
    <w:rsid w:val="00F4221C"/>
    <w:pPr>
      <w:outlineLvl w:val="9"/>
    </w:pPr>
  </w:style>
  <w:style w:type="paragraph" w:styleId="Cabealho">
    <w:name w:val="header"/>
    <w:basedOn w:val="Normal"/>
    <w:link w:val="CabealhoCarter"/>
    <w:uiPriority w:val="99"/>
    <w:unhideWhenUsed/>
    <w:rsid w:val="00F4221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4221C"/>
  </w:style>
  <w:style w:type="paragraph" w:styleId="Rodap">
    <w:name w:val="footer"/>
    <w:basedOn w:val="Normal"/>
    <w:link w:val="RodapCarter"/>
    <w:uiPriority w:val="99"/>
    <w:unhideWhenUsed/>
    <w:rsid w:val="00F4221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4221C"/>
  </w:style>
  <w:style w:type="table" w:styleId="TabelacomGrelha">
    <w:name w:val="Table Grid"/>
    <w:basedOn w:val="Tabelanormal"/>
    <w:uiPriority w:val="39"/>
    <w:rsid w:val="003F0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iliation">
    <w:name w:val="Affiliation"/>
    <w:rsid w:val="00431295"/>
    <w:pPr>
      <w:spacing w:after="0" w:line="240" w:lineRule="auto"/>
    </w:pPr>
    <w:rPr>
      <w:rFonts w:eastAsia="Times New Roman" w:cs="Times New Roman"/>
      <w:i/>
      <w:lang w:val="en-GB"/>
    </w:rPr>
  </w:style>
  <w:style w:type="paragraph" w:styleId="Textodenotaderodap">
    <w:name w:val="footnote text"/>
    <w:basedOn w:val="Normal"/>
    <w:link w:val="TextodenotaderodapCarter"/>
    <w:uiPriority w:val="99"/>
    <w:semiHidden/>
    <w:unhideWhenUsed/>
    <w:rsid w:val="00CA74C1"/>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CA74C1"/>
    <w:rPr>
      <w:sz w:val="20"/>
      <w:szCs w:val="20"/>
    </w:rPr>
  </w:style>
  <w:style w:type="character" w:styleId="Refdenotaderodap">
    <w:name w:val="footnote reference"/>
    <w:basedOn w:val="Tipodeletrapredefinidodopargrafo"/>
    <w:uiPriority w:val="99"/>
    <w:semiHidden/>
    <w:unhideWhenUsed/>
    <w:rsid w:val="00CA74C1"/>
    <w:rPr>
      <w:vertAlign w:val="superscript"/>
    </w:rPr>
  </w:style>
  <w:style w:type="paragraph" w:styleId="PargrafodaLista">
    <w:name w:val="List Paragraph"/>
    <w:basedOn w:val="Normal"/>
    <w:uiPriority w:val="34"/>
    <w:qFormat/>
    <w:rsid w:val="004C6679"/>
    <w:pPr>
      <w:ind w:left="720"/>
      <w:contextualSpacing/>
    </w:pPr>
  </w:style>
  <w:style w:type="character" w:styleId="Hiperligao">
    <w:name w:val="Hyperlink"/>
    <w:basedOn w:val="Tipodeletrapredefinidodopargrafo"/>
    <w:uiPriority w:val="99"/>
    <w:unhideWhenUsed/>
    <w:rsid w:val="00C657A2"/>
    <w:rPr>
      <w:color w:val="0563C1" w:themeColor="hyperlink"/>
      <w:u w:val="single"/>
    </w:rPr>
  </w:style>
  <w:style w:type="character" w:customStyle="1" w:styleId="Mencinsinresolver1">
    <w:name w:val="Mención sin resolver1"/>
    <w:basedOn w:val="Tipodeletrapredefinidodopargrafo"/>
    <w:uiPriority w:val="99"/>
    <w:semiHidden/>
    <w:unhideWhenUsed/>
    <w:rsid w:val="00C657A2"/>
    <w:rPr>
      <w:color w:val="605E5C"/>
      <w:shd w:val="clear" w:color="auto" w:fill="E1DFDD"/>
    </w:rPr>
  </w:style>
  <w:style w:type="paragraph" w:styleId="ndice1">
    <w:name w:val="toc 1"/>
    <w:basedOn w:val="Normal"/>
    <w:next w:val="Normal"/>
    <w:autoRedefine/>
    <w:uiPriority w:val="39"/>
    <w:unhideWhenUsed/>
    <w:rsid w:val="00E57541"/>
    <w:pPr>
      <w:tabs>
        <w:tab w:val="left" w:pos="660"/>
        <w:tab w:val="right" w:leader="dot" w:pos="9060"/>
      </w:tabs>
      <w:spacing w:after="100"/>
    </w:pPr>
    <w:rPr>
      <w:b/>
      <w:bCs/>
      <w:noProof/>
      <w:lang w:val="en-GB"/>
    </w:rPr>
  </w:style>
  <w:style w:type="paragraph" w:styleId="ndice3">
    <w:name w:val="toc 3"/>
    <w:basedOn w:val="Normal"/>
    <w:next w:val="Normal"/>
    <w:autoRedefine/>
    <w:uiPriority w:val="39"/>
    <w:unhideWhenUsed/>
    <w:rsid w:val="00FA61D3"/>
    <w:pPr>
      <w:spacing w:after="100"/>
      <w:ind w:left="440"/>
    </w:pPr>
  </w:style>
  <w:style w:type="paragraph" w:styleId="Textodebalo">
    <w:name w:val="Balloon Text"/>
    <w:basedOn w:val="Normal"/>
    <w:link w:val="TextodebaloCarter"/>
    <w:uiPriority w:val="99"/>
    <w:semiHidden/>
    <w:unhideWhenUsed/>
    <w:rsid w:val="00674B4F"/>
    <w:pPr>
      <w:spacing w:before="0" w:after="0" w:line="240" w:lineRule="auto"/>
    </w:pPr>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674B4F"/>
    <w:rPr>
      <w:rFonts w:ascii="Lucida Grande" w:hAnsi="Lucida Grande" w:cs="Lucida Grande"/>
      <w:sz w:val="18"/>
      <w:szCs w:val="18"/>
    </w:rPr>
  </w:style>
  <w:style w:type="character" w:customStyle="1" w:styleId="NichtaufgelsteErwhnung1">
    <w:name w:val="Nicht aufgelöste Erwähnung1"/>
    <w:basedOn w:val="Tipodeletrapredefinidodopargrafo"/>
    <w:uiPriority w:val="99"/>
    <w:semiHidden/>
    <w:unhideWhenUsed/>
    <w:rsid w:val="003263AE"/>
    <w:rPr>
      <w:color w:val="605E5C"/>
      <w:shd w:val="clear" w:color="auto" w:fill="E1DFDD"/>
    </w:rPr>
  </w:style>
  <w:style w:type="paragraph" w:styleId="ndice2">
    <w:name w:val="toc 2"/>
    <w:basedOn w:val="Normal"/>
    <w:next w:val="Normal"/>
    <w:autoRedefine/>
    <w:uiPriority w:val="39"/>
    <w:unhideWhenUsed/>
    <w:rsid w:val="00955217"/>
    <w:pPr>
      <w:spacing w:after="100"/>
      <w:ind w:left="220"/>
    </w:pPr>
  </w:style>
  <w:style w:type="table" w:customStyle="1" w:styleId="Gitternetztabelle1hellAkzent61">
    <w:name w:val="Gitternetztabelle 1 hell  – Akzent 61"/>
    <w:basedOn w:val="Tabelanormal"/>
    <w:uiPriority w:val="46"/>
    <w:rsid w:val="00BA241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paragraph">
    <w:name w:val="paragraph"/>
    <w:basedOn w:val="Normal"/>
    <w:rsid w:val="007F2DFE"/>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character" w:customStyle="1" w:styleId="normaltextrun">
    <w:name w:val="normaltextrun"/>
    <w:basedOn w:val="Tipodeletrapredefinidodopargrafo"/>
    <w:rsid w:val="007F2DFE"/>
  </w:style>
  <w:style w:type="character" w:customStyle="1" w:styleId="eop">
    <w:name w:val="eop"/>
    <w:basedOn w:val="Tipodeletrapredefinidodopargrafo"/>
    <w:rsid w:val="007F2DFE"/>
  </w:style>
  <w:style w:type="paragraph" w:customStyle="1" w:styleId="Corpo">
    <w:name w:val="Corpo"/>
    <w:basedOn w:val="Normal"/>
    <w:rsid w:val="4D4BE86E"/>
    <w:pPr>
      <w:spacing w:after="320"/>
    </w:pPr>
    <w:rPr>
      <w:rFonts w:ascii="Iowan Old Style Roman" w:eastAsia="Arial Unicode MS" w:hAnsi="Iowan Old Style Roman" w:cs="Arial Unicode MS"/>
      <w:color w:val="000000" w:themeColor="text1"/>
      <w:sz w:val="32"/>
      <w:szCs w:val="32"/>
      <w:lang w:val="pt-PT" w:eastAsia="pt-PT"/>
    </w:rPr>
  </w:style>
  <w:style w:type="paragraph" w:styleId="Textodecomentrio">
    <w:name w:val="annotation text"/>
    <w:basedOn w:val="Normal"/>
    <w:link w:val="TextodecomentrioCarter"/>
    <w:uiPriority w:val="99"/>
    <w:unhideWhenUse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rPr>
      <w:rFonts w:ascii="Verdana Pro" w:hAnsi="Verdana Pro"/>
      <w:sz w:val="20"/>
      <w:szCs w:val="20"/>
    </w:rPr>
  </w:style>
  <w:style w:type="character" w:styleId="Refdecomentrio">
    <w:name w:val="annotation reference"/>
    <w:basedOn w:val="Tipodeletrapredefinidodopargrafo"/>
    <w:uiPriority w:val="99"/>
    <w:semiHidden/>
    <w:unhideWhenUsed/>
    <w:rPr>
      <w:sz w:val="16"/>
      <w:szCs w:val="16"/>
    </w:rPr>
  </w:style>
  <w:style w:type="paragraph" w:styleId="Reviso">
    <w:name w:val="Revision"/>
    <w:hidden/>
    <w:uiPriority w:val="99"/>
    <w:semiHidden/>
    <w:rsid w:val="001B0EB4"/>
    <w:pPr>
      <w:spacing w:after="0" w:line="240" w:lineRule="auto"/>
    </w:pPr>
    <w:rPr>
      <w:rFonts w:ascii="Verdana Pro" w:hAnsi="Verdana Pro"/>
    </w:rPr>
  </w:style>
  <w:style w:type="paragraph" w:styleId="Assuntodecomentrio">
    <w:name w:val="annotation subject"/>
    <w:basedOn w:val="Textodecomentrio"/>
    <w:next w:val="Textodecomentrio"/>
    <w:link w:val="AssuntodecomentrioCarter"/>
    <w:uiPriority w:val="99"/>
    <w:semiHidden/>
    <w:unhideWhenUsed/>
    <w:rsid w:val="005D2922"/>
    <w:rPr>
      <w:b/>
      <w:bCs/>
    </w:rPr>
  </w:style>
  <w:style w:type="character" w:customStyle="1" w:styleId="AssuntodecomentrioCarter">
    <w:name w:val="Assunto de comentário Caráter"/>
    <w:basedOn w:val="TextodecomentrioCarter"/>
    <w:link w:val="Assuntodecomentrio"/>
    <w:uiPriority w:val="99"/>
    <w:semiHidden/>
    <w:rsid w:val="005D2922"/>
    <w:rPr>
      <w:rFonts w:ascii="Verdana Pro" w:hAnsi="Verdana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791">
      <w:bodyDiv w:val="1"/>
      <w:marLeft w:val="0"/>
      <w:marRight w:val="0"/>
      <w:marTop w:val="0"/>
      <w:marBottom w:val="0"/>
      <w:divBdr>
        <w:top w:val="none" w:sz="0" w:space="0" w:color="auto"/>
        <w:left w:val="none" w:sz="0" w:space="0" w:color="auto"/>
        <w:bottom w:val="none" w:sz="0" w:space="0" w:color="auto"/>
        <w:right w:val="none" w:sz="0" w:space="0" w:color="auto"/>
      </w:divBdr>
    </w:div>
    <w:div w:id="581722628">
      <w:bodyDiv w:val="1"/>
      <w:marLeft w:val="0"/>
      <w:marRight w:val="0"/>
      <w:marTop w:val="0"/>
      <w:marBottom w:val="0"/>
      <w:divBdr>
        <w:top w:val="none" w:sz="0" w:space="0" w:color="auto"/>
        <w:left w:val="none" w:sz="0" w:space="0" w:color="auto"/>
        <w:bottom w:val="none" w:sz="0" w:space="0" w:color="auto"/>
        <w:right w:val="none" w:sz="0" w:space="0" w:color="auto"/>
      </w:divBdr>
    </w:div>
    <w:div w:id="1401050921">
      <w:bodyDiv w:val="1"/>
      <w:marLeft w:val="0"/>
      <w:marRight w:val="0"/>
      <w:marTop w:val="0"/>
      <w:marBottom w:val="0"/>
      <w:divBdr>
        <w:top w:val="none" w:sz="0" w:space="0" w:color="auto"/>
        <w:left w:val="none" w:sz="0" w:space="0" w:color="auto"/>
        <w:bottom w:val="none" w:sz="0" w:space="0" w:color="auto"/>
        <w:right w:val="none" w:sz="0" w:space="0" w:color="auto"/>
      </w:divBdr>
    </w:div>
    <w:div w:id="1404569476">
      <w:bodyDiv w:val="1"/>
      <w:marLeft w:val="0"/>
      <w:marRight w:val="0"/>
      <w:marTop w:val="0"/>
      <w:marBottom w:val="0"/>
      <w:divBdr>
        <w:top w:val="none" w:sz="0" w:space="0" w:color="auto"/>
        <w:left w:val="none" w:sz="0" w:space="0" w:color="auto"/>
        <w:bottom w:val="none" w:sz="0" w:space="0" w:color="auto"/>
        <w:right w:val="none" w:sz="0" w:space="0" w:color="auto"/>
      </w:divBdr>
    </w:div>
    <w:div w:id="1713773591">
      <w:bodyDiv w:val="1"/>
      <w:marLeft w:val="0"/>
      <w:marRight w:val="0"/>
      <w:marTop w:val="0"/>
      <w:marBottom w:val="0"/>
      <w:divBdr>
        <w:top w:val="none" w:sz="0" w:space="0" w:color="auto"/>
        <w:left w:val="none" w:sz="0" w:space="0" w:color="auto"/>
        <w:bottom w:val="none" w:sz="0" w:space="0" w:color="auto"/>
        <w:right w:val="none" w:sz="0" w:space="0" w:color="auto"/>
      </w:divBdr>
    </w:div>
    <w:div w:id="1905943565">
      <w:bodyDiv w:val="1"/>
      <w:marLeft w:val="0"/>
      <w:marRight w:val="0"/>
      <w:marTop w:val="0"/>
      <w:marBottom w:val="0"/>
      <w:divBdr>
        <w:top w:val="none" w:sz="0" w:space="0" w:color="auto"/>
        <w:left w:val="none" w:sz="0" w:space="0" w:color="auto"/>
        <w:bottom w:val="none" w:sz="0" w:space="0" w:color="auto"/>
        <w:right w:val="none" w:sz="0" w:space="0" w:color="auto"/>
      </w:divBdr>
    </w:div>
    <w:div w:id="2079329340">
      <w:bodyDiv w:val="1"/>
      <w:marLeft w:val="0"/>
      <w:marRight w:val="0"/>
      <w:marTop w:val="0"/>
      <w:marBottom w:val="0"/>
      <w:divBdr>
        <w:top w:val="none" w:sz="0" w:space="0" w:color="auto"/>
        <w:left w:val="none" w:sz="0" w:space="0" w:color="auto"/>
        <w:bottom w:val="none" w:sz="0" w:space="0" w:color="auto"/>
        <w:right w:val="none" w:sz="0" w:space="0" w:color="auto"/>
      </w:divBdr>
      <w:divsChild>
        <w:div w:id="1440225146">
          <w:marLeft w:val="0"/>
          <w:marRight w:val="0"/>
          <w:marTop w:val="0"/>
          <w:marBottom w:val="0"/>
          <w:divBdr>
            <w:top w:val="none" w:sz="0" w:space="0" w:color="auto"/>
            <w:left w:val="none" w:sz="0" w:space="0" w:color="auto"/>
            <w:bottom w:val="none" w:sz="0" w:space="0" w:color="auto"/>
            <w:right w:val="none" w:sz="0" w:space="0" w:color="auto"/>
          </w:divBdr>
        </w:div>
        <w:div w:id="74183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smes/sme-definition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MINE.THE.GAP">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84375083B3DF4409E5C1928AC53E190" ma:contentTypeVersion="13" ma:contentTypeDescription="Crear nuevo documento." ma:contentTypeScope="" ma:versionID="64b18309c0d527e1bc27e864803b7b62">
  <xsd:schema xmlns:xsd="http://www.w3.org/2001/XMLSchema" xmlns:xs="http://www.w3.org/2001/XMLSchema" xmlns:p="http://schemas.microsoft.com/office/2006/metadata/properties" xmlns:ns2="a071cf5b-c5d1-428a-82e1-b4c66ac121dc" xmlns:ns3="59b25398-016f-45d1-b4d1-49e8aa953fd9" targetNamespace="http://schemas.microsoft.com/office/2006/metadata/properties" ma:root="true" ma:fieldsID="dd6d8dcfd1e77952ff3df9b5d71dffd2" ns2:_="" ns3:_="">
    <xsd:import namespace="a071cf5b-c5d1-428a-82e1-b4c66ac121dc"/>
    <xsd:import namespace="59b25398-016f-45d1-b4d1-49e8aa953f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1cf5b-c5d1-428a-82e1-b4c66ac12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25398-016f-45d1-b4d1-49e8aa953fd9"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0273B-98E4-45E7-9E6F-6DA7F4575072}">
  <ds:schemaRefs>
    <ds:schemaRef ds:uri="http://schemas.microsoft.com/sharepoint/v3/contenttype/forms"/>
  </ds:schemaRefs>
</ds:datastoreItem>
</file>

<file path=customXml/itemProps2.xml><?xml version="1.0" encoding="utf-8"?>
<ds:datastoreItem xmlns:ds="http://schemas.openxmlformats.org/officeDocument/2006/customXml" ds:itemID="{83F80955-6A4A-49C3-BCD3-1288B0D69C11}"/>
</file>

<file path=customXml/itemProps3.xml><?xml version="1.0" encoding="utf-8"?>
<ds:datastoreItem xmlns:ds="http://schemas.openxmlformats.org/officeDocument/2006/customXml" ds:itemID="{4E8CB7E8-189F-4C5E-BF7F-86CD8E7E17C0}">
  <ds:schemaRefs>
    <ds:schemaRef ds:uri="http://schemas.openxmlformats.org/officeDocument/2006/bibliography"/>
  </ds:schemaRefs>
</ds:datastoreItem>
</file>

<file path=customXml/itemProps4.xml><?xml version="1.0" encoding="utf-8"?>
<ds:datastoreItem xmlns:ds="http://schemas.openxmlformats.org/officeDocument/2006/customXml" ds:itemID="{2B96EB4B-3F48-4CD9-8E30-C5ECA5C1E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 Luque</dc:creator>
  <cp:keywords/>
  <dc:description/>
  <cp:lastModifiedBy>André Filipe Mobilha de Carvalho</cp:lastModifiedBy>
  <cp:revision>141</cp:revision>
  <cp:lastPrinted>2020-10-01T11:41:00Z</cp:lastPrinted>
  <dcterms:created xsi:type="dcterms:W3CDTF">2021-11-15T16:08:00Z</dcterms:created>
  <dcterms:modified xsi:type="dcterms:W3CDTF">2022-01-04T13:20:00Z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0x010100984375083B3DF4409E5C1928AC53E190</vt:lpwstr>
  </property>
</Properties>
</file>